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8CA50" w14:textId="77777777" w:rsidR="00BC544C" w:rsidRPr="00C13854" w:rsidRDefault="007A19B8">
      <w:pPr>
        <w:widowControl w:val="0"/>
        <w:spacing w:after="0" w:line="360" w:lineRule="auto"/>
        <w:ind w:firstLine="567"/>
        <w:jc w:val="center"/>
        <w:rPr>
          <w:rFonts w:ascii="Times New Roman" w:eastAsia="Arial Unicode MS" w:hAnsi="Times New Roman"/>
          <w:color w:val="000000"/>
          <w:sz w:val="28"/>
          <w:szCs w:val="28"/>
          <w:lang w:bidi="ru-RU"/>
        </w:rPr>
      </w:pPr>
      <w:r w:rsidRPr="00C13854">
        <w:rPr>
          <w:rFonts w:ascii="Times New Roman" w:eastAsia="Arial Unicode MS" w:hAnsi="Times New Roman"/>
          <w:color w:val="000000"/>
          <w:sz w:val="28"/>
          <w:szCs w:val="28"/>
          <w:lang w:bidi="ru-RU"/>
        </w:rPr>
        <w:t>Министерство образования и науки Республики Татарстан</w:t>
      </w:r>
    </w:p>
    <w:p w14:paraId="31564305" w14:textId="77777777" w:rsidR="00BC544C" w:rsidRPr="00C13854" w:rsidRDefault="007A19B8">
      <w:pPr>
        <w:widowControl w:val="0"/>
        <w:spacing w:line="360" w:lineRule="auto"/>
        <w:ind w:firstLine="567"/>
        <w:jc w:val="center"/>
        <w:rPr>
          <w:rFonts w:ascii="Times New Roman" w:eastAsia="Arial Unicode MS" w:hAnsi="Times New Roman"/>
          <w:color w:val="000000"/>
          <w:sz w:val="28"/>
          <w:szCs w:val="28"/>
          <w:lang w:bidi="ru-RU"/>
        </w:rPr>
      </w:pPr>
      <w:r w:rsidRPr="00C13854">
        <w:rPr>
          <w:rFonts w:ascii="Times New Roman" w:eastAsia="Arial Unicode MS" w:hAnsi="Times New Roman"/>
          <w:color w:val="000000"/>
          <w:sz w:val="28"/>
          <w:szCs w:val="28"/>
          <w:lang w:bidi="ru-RU"/>
        </w:rPr>
        <w:t>Государственное автономное профессиональное образовательное учреждение «Буинский ветеринарный техникум»</w:t>
      </w:r>
    </w:p>
    <w:p w14:paraId="3125A152" w14:textId="76DFDCB6" w:rsidR="00BC544C" w:rsidRPr="00C13854" w:rsidRDefault="004B0BE6" w:rsidP="004B0BE6">
      <w:pPr>
        <w:spacing w:line="360" w:lineRule="auto"/>
        <w:jc w:val="right"/>
        <w:rPr>
          <w:rFonts w:ascii="Times New Roman" w:hAnsi="Times New Roman"/>
          <w:b/>
          <w:sz w:val="24"/>
          <w:szCs w:val="24"/>
        </w:rPr>
      </w:pPr>
      <w:r w:rsidRPr="00BA45D6">
        <w:rPr>
          <w:noProof/>
        </w:rPr>
        <w:drawing>
          <wp:inline distT="0" distB="0" distL="0" distR="0" wp14:anchorId="052325BC" wp14:editId="306B5B44">
            <wp:extent cx="3067050" cy="1733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AA92FF" w14:textId="77777777" w:rsidR="00BC544C" w:rsidRPr="00C13854" w:rsidRDefault="00BC544C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29D5E9B3" w14:textId="77777777" w:rsidR="00BC544C" w:rsidRPr="00C13854" w:rsidRDefault="00BC544C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0E734030" w14:textId="77777777" w:rsidR="00BC544C" w:rsidRPr="00C13854" w:rsidRDefault="00BC544C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14:paraId="767221D7" w14:textId="77777777" w:rsidR="00BC544C" w:rsidRPr="00C13854" w:rsidRDefault="007A19B8">
      <w:pPr>
        <w:suppressAutoHyphens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val="zh-CN" w:eastAsia="zh-CN"/>
        </w:rPr>
      </w:pPr>
      <w:r w:rsidRPr="00C13854">
        <w:rPr>
          <w:rFonts w:ascii="Times New Roman" w:hAnsi="Times New Roman"/>
          <w:b/>
          <w:bCs/>
          <w:sz w:val="24"/>
          <w:szCs w:val="24"/>
          <w:lang w:val="zh-CN" w:eastAsia="zh-CN"/>
        </w:rPr>
        <w:t>РАБОЧАЯ ПРОГРАММА УЧЕБНОЙ ДИСЦИПЛИНЫ</w:t>
      </w:r>
    </w:p>
    <w:p w14:paraId="13891BFC" w14:textId="77777777" w:rsidR="00BC544C" w:rsidRPr="00C13854" w:rsidRDefault="007A19B8">
      <w:pPr>
        <w:suppressAutoHyphens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val="zh-CN" w:eastAsia="zh-CN"/>
        </w:rPr>
      </w:pPr>
      <w:r w:rsidRPr="00C13854">
        <w:rPr>
          <w:rFonts w:ascii="Times New Roman" w:hAnsi="Times New Roman"/>
          <w:b/>
          <w:bCs/>
          <w:sz w:val="24"/>
          <w:szCs w:val="24"/>
          <w:lang w:val="zh-CN" w:eastAsia="zh-CN"/>
        </w:rPr>
        <w:t>«</w:t>
      </w:r>
      <w:r w:rsidRPr="00C13854">
        <w:rPr>
          <w:rFonts w:ascii="Times New Roman" w:hAnsi="Times New Roman"/>
        </w:rPr>
        <w:t xml:space="preserve"> </w:t>
      </w:r>
      <w:r w:rsidRPr="00C13854">
        <w:rPr>
          <w:rFonts w:ascii="Times New Roman" w:hAnsi="Times New Roman"/>
          <w:b/>
          <w:bCs/>
          <w:sz w:val="24"/>
          <w:szCs w:val="24"/>
          <w:lang w:eastAsia="zh-CN"/>
        </w:rPr>
        <w:t>ОП.14 Программное обеспечение компьютерных сетей</w:t>
      </w:r>
      <w:r w:rsidRPr="00C13854">
        <w:rPr>
          <w:rFonts w:ascii="Times New Roman" w:hAnsi="Times New Roman"/>
          <w:b/>
          <w:bCs/>
          <w:sz w:val="24"/>
          <w:szCs w:val="24"/>
          <w:lang w:val="zh-CN" w:eastAsia="zh-CN"/>
        </w:rPr>
        <w:t>»</w:t>
      </w:r>
    </w:p>
    <w:p w14:paraId="0E035529" w14:textId="77777777" w:rsidR="00BC544C" w:rsidRPr="00C13854" w:rsidRDefault="007A19B8">
      <w:pPr>
        <w:suppressAutoHyphens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zh-CN"/>
        </w:rPr>
      </w:pPr>
      <w:r w:rsidRPr="00C13854">
        <w:rPr>
          <w:rFonts w:ascii="Times New Roman" w:hAnsi="Times New Roman"/>
          <w:b/>
          <w:bCs/>
          <w:sz w:val="24"/>
          <w:szCs w:val="24"/>
          <w:lang w:eastAsia="zh-CN"/>
        </w:rPr>
        <w:t>для специальности</w:t>
      </w:r>
    </w:p>
    <w:p w14:paraId="30E6CBBB" w14:textId="77777777" w:rsidR="00BC544C" w:rsidRPr="00C13854" w:rsidRDefault="007A19B8">
      <w:pPr>
        <w:suppressAutoHyphens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val="zh-CN" w:eastAsia="zh-CN"/>
        </w:rPr>
      </w:pPr>
      <w:r w:rsidRPr="00C13854">
        <w:rPr>
          <w:rFonts w:ascii="Times New Roman" w:hAnsi="Times New Roman"/>
          <w:b/>
          <w:bCs/>
          <w:sz w:val="24"/>
          <w:szCs w:val="24"/>
          <w:lang w:val="zh-CN" w:eastAsia="zh-CN"/>
        </w:rPr>
        <w:t>09.02.07 Информационные системы и программирование</w:t>
      </w:r>
    </w:p>
    <w:p w14:paraId="21228380" w14:textId="77777777" w:rsidR="00BC544C" w:rsidRPr="00C13854" w:rsidRDefault="00BC544C">
      <w:pPr>
        <w:spacing w:line="360" w:lineRule="auto"/>
        <w:ind w:left="284"/>
        <w:jc w:val="center"/>
        <w:rPr>
          <w:rFonts w:ascii="Times New Roman" w:hAnsi="Times New Roman"/>
          <w:b/>
          <w:spacing w:val="-2"/>
          <w:sz w:val="24"/>
          <w:szCs w:val="24"/>
        </w:rPr>
      </w:pPr>
    </w:p>
    <w:p w14:paraId="441B92AD" w14:textId="77777777" w:rsidR="00BC544C" w:rsidRPr="00C13854" w:rsidRDefault="00BC544C">
      <w:pPr>
        <w:spacing w:line="360" w:lineRule="auto"/>
        <w:rPr>
          <w:rFonts w:ascii="Times New Roman" w:hAnsi="Times New Roman"/>
          <w:b/>
          <w:sz w:val="28"/>
          <w:szCs w:val="24"/>
        </w:rPr>
      </w:pPr>
    </w:p>
    <w:p w14:paraId="70D6D421" w14:textId="77777777" w:rsidR="00BC544C" w:rsidRPr="00C13854" w:rsidRDefault="007A19B8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C13854">
        <w:rPr>
          <w:rFonts w:ascii="Times New Roman" w:hAnsi="Times New Roman"/>
          <w:sz w:val="28"/>
          <w:szCs w:val="28"/>
        </w:rPr>
        <w:t xml:space="preserve">                                             Форма обучения - </w:t>
      </w:r>
      <w:r w:rsidRPr="00C13854">
        <w:rPr>
          <w:rFonts w:ascii="Times New Roman" w:hAnsi="Times New Roman"/>
          <w:sz w:val="28"/>
          <w:szCs w:val="28"/>
          <w:u w:val="single"/>
        </w:rPr>
        <w:t>очная</w:t>
      </w:r>
    </w:p>
    <w:p w14:paraId="7C94FBA8" w14:textId="77777777" w:rsidR="00BC544C" w:rsidRPr="00C13854" w:rsidRDefault="007A19B8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C13854">
        <w:rPr>
          <w:rFonts w:ascii="Times New Roman" w:hAnsi="Times New Roman"/>
          <w:sz w:val="28"/>
          <w:szCs w:val="28"/>
        </w:rPr>
        <w:t xml:space="preserve">                                             Нормативный срок обучения –  </w:t>
      </w:r>
      <w:r w:rsidRPr="00C13854">
        <w:rPr>
          <w:rFonts w:ascii="Times New Roman" w:hAnsi="Times New Roman"/>
          <w:sz w:val="28"/>
          <w:szCs w:val="28"/>
          <w:u w:val="single"/>
        </w:rPr>
        <w:t>3 года 10 месяцев</w:t>
      </w:r>
    </w:p>
    <w:p w14:paraId="7A875E07" w14:textId="77777777" w:rsidR="00BC544C" w:rsidRPr="00C13854" w:rsidRDefault="007A19B8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C13854">
        <w:rPr>
          <w:rFonts w:ascii="Times New Roman" w:hAnsi="Times New Roman"/>
          <w:sz w:val="28"/>
          <w:szCs w:val="28"/>
        </w:rPr>
        <w:t xml:space="preserve">                                             на базе </w:t>
      </w:r>
      <w:r w:rsidRPr="00C13854">
        <w:rPr>
          <w:rFonts w:ascii="Times New Roman" w:hAnsi="Times New Roman"/>
          <w:sz w:val="28"/>
          <w:szCs w:val="28"/>
          <w:u w:val="single"/>
        </w:rPr>
        <w:t>основного общего образования</w:t>
      </w:r>
    </w:p>
    <w:p w14:paraId="362F3871" w14:textId="77777777" w:rsidR="00BC544C" w:rsidRPr="00C13854" w:rsidRDefault="00BC544C">
      <w:pPr>
        <w:spacing w:line="360" w:lineRule="auto"/>
        <w:rPr>
          <w:rFonts w:ascii="Times New Roman" w:hAnsi="Times New Roman"/>
          <w:b/>
          <w:bCs/>
          <w:sz w:val="28"/>
          <w:szCs w:val="24"/>
        </w:rPr>
      </w:pPr>
    </w:p>
    <w:p w14:paraId="4C95114E" w14:textId="77777777" w:rsidR="00BC544C" w:rsidRPr="00C13854" w:rsidRDefault="00BC544C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4"/>
        </w:rPr>
      </w:pPr>
    </w:p>
    <w:p w14:paraId="0DC5B767" w14:textId="0976B909" w:rsidR="00BC544C" w:rsidRPr="00C13854" w:rsidRDefault="007A19B8">
      <w:pPr>
        <w:spacing w:before="120" w:after="12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 w:rsidRPr="00C13854">
        <w:rPr>
          <w:rFonts w:ascii="Times New Roman" w:hAnsi="Times New Roman"/>
          <w:bCs/>
          <w:sz w:val="24"/>
          <w:szCs w:val="24"/>
        </w:rPr>
        <w:t>Буинск, 202</w:t>
      </w:r>
      <w:r w:rsidR="00002B00" w:rsidRPr="00C13854">
        <w:rPr>
          <w:rFonts w:ascii="Times New Roman" w:hAnsi="Times New Roman"/>
          <w:bCs/>
          <w:sz w:val="24"/>
          <w:szCs w:val="24"/>
        </w:rPr>
        <w:t>3</w:t>
      </w:r>
      <w:r w:rsidRPr="00C13854">
        <w:rPr>
          <w:rFonts w:ascii="Times New Roman" w:hAnsi="Times New Roman"/>
          <w:bCs/>
          <w:sz w:val="24"/>
          <w:szCs w:val="24"/>
        </w:rPr>
        <w:t xml:space="preserve"> г.</w:t>
      </w:r>
      <w:r w:rsidRPr="00C13854">
        <w:rPr>
          <w:rFonts w:ascii="Times New Roman" w:hAnsi="Times New Roman"/>
          <w:bCs/>
          <w:sz w:val="24"/>
          <w:szCs w:val="24"/>
        </w:rPr>
        <w:br w:type="page"/>
      </w:r>
    </w:p>
    <w:p w14:paraId="7519AAA1" w14:textId="77777777" w:rsidR="00BC544C" w:rsidRPr="00C13854" w:rsidRDefault="00BC544C">
      <w:pPr>
        <w:spacing w:before="120" w:after="120" w:line="360" w:lineRule="auto"/>
        <w:rPr>
          <w:rFonts w:ascii="Times New Roman" w:hAnsi="Times New Roman"/>
          <w:b/>
          <w:i/>
          <w:sz w:val="24"/>
          <w:szCs w:val="24"/>
        </w:rPr>
        <w:sectPr w:rsidR="00BC544C" w:rsidRPr="00C13854">
          <w:pgSz w:w="11907" w:h="16840"/>
          <w:pgMar w:top="1134" w:right="1134" w:bottom="1134" w:left="1134" w:header="708" w:footer="708" w:gutter="0"/>
          <w:cols w:space="720"/>
        </w:sectPr>
      </w:pPr>
    </w:p>
    <w:tbl>
      <w:tblPr>
        <w:tblpPr w:leftFromText="180" w:rightFromText="180" w:vertAnchor="page" w:horzAnchor="page" w:tblpX="710" w:tblpY="511"/>
        <w:tblW w:w="9639" w:type="dxa"/>
        <w:tblLook w:val="04A0" w:firstRow="1" w:lastRow="0" w:firstColumn="1" w:lastColumn="0" w:noHBand="0" w:noVBand="1"/>
      </w:tblPr>
      <w:tblGrid>
        <w:gridCol w:w="6574"/>
        <w:gridCol w:w="3065"/>
      </w:tblGrid>
      <w:tr w:rsidR="00BC544C" w:rsidRPr="00C13854" w14:paraId="461425FB" w14:textId="77777777" w:rsidTr="00FE4B9D">
        <w:trPr>
          <w:trHeight w:val="6858"/>
        </w:trPr>
        <w:tc>
          <w:tcPr>
            <w:tcW w:w="9639" w:type="dxa"/>
            <w:gridSpan w:val="2"/>
          </w:tcPr>
          <w:p w14:paraId="39833AE9" w14:textId="77777777" w:rsidR="00FE4B9D" w:rsidRPr="00C13854" w:rsidRDefault="00FE4B9D" w:rsidP="00FE4B9D">
            <w:pPr>
              <w:pStyle w:val="aff3"/>
              <w:spacing w:after="0"/>
              <w:ind w:left="283"/>
              <w:jc w:val="both"/>
              <w:rPr>
                <w:rFonts w:eastAsia="Times New Roman"/>
                <w:sz w:val="28"/>
                <w:szCs w:val="28"/>
                <w:lang w:eastAsia="ar-SA"/>
              </w:rPr>
            </w:pPr>
            <w:r w:rsidRPr="00C13854">
              <w:rPr>
                <w:rFonts w:eastAsia="Times New Roman"/>
                <w:sz w:val="28"/>
                <w:szCs w:val="28"/>
                <w:lang w:eastAsia="ar-SA"/>
              </w:rPr>
              <w:lastRenderedPageBreak/>
              <w:t>Рабочая программа учебной дисциплины составлена на основе:</w:t>
            </w:r>
          </w:p>
          <w:p w14:paraId="7A77C818" w14:textId="77777777" w:rsidR="00FE4B9D" w:rsidRPr="00C13854" w:rsidRDefault="00FE4B9D" w:rsidP="00FE4B9D">
            <w:pPr>
              <w:pStyle w:val="aff3"/>
              <w:numPr>
                <w:ilvl w:val="0"/>
                <w:numId w:val="12"/>
              </w:numPr>
              <w:spacing w:after="0"/>
              <w:jc w:val="both"/>
              <w:rPr>
                <w:rFonts w:eastAsia="Times New Roman"/>
                <w:sz w:val="28"/>
                <w:szCs w:val="28"/>
                <w:lang w:eastAsia="ar-SA"/>
              </w:rPr>
            </w:pPr>
            <w:r w:rsidRPr="00C13854">
              <w:rPr>
                <w:rFonts w:eastAsia="Times New Roman"/>
                <w:sz w:val="28"/>
                <w:szCs w:val="28"/>
                <w:lang w:eastAsia="ar-SA"/>
              </w:rPr>
              <w:t>федеральн</w:t>
            </w:r>
            <w:r w:rsidRPr="00C13854">
              <w:rPr>
                <w:rFonts w:eastAsia="Times New Roman"/>
                <w:sz w:val="28"/>
                <w:szCs w:val="28"/>
                <w:lang w:val="ru-RU" w:eastAsia="ar-SA"/>
              </w:rPr>
              <w:t>ого</w:t>
            </w:r>
            <w:r w:rsidRPr="00C13854">
              <w:rPr>
                <w:rFonts w:eastAsia="Times New Roman"/>
                <w:sz w:val="28"/>
                <w:szCs w:val="28"/>
                <w:lang w:eastAsia="ar-SA"/>
              </w:rPr>
              <w:t xml:space="preserve"> государственн</w:t>
            </w:r>
            <w:r w:rsidRPr="00C13854">
              <w:rPr>
                <w:rFonts w:eastAsia="Times New Roman"/>
                <w:sz w:val="28"/>
                <w:szCs w:val="28"/>
                <w:lang w:val="ru-RU" w:eastAsia="ar-SA"/>
              </w:rPr>
              <w:t>ого</w:t>
            </w:r>
            <w:r w:rsidRPr="00C13854">
              <w:rPr>
                <w:rFonts w:eastAsia="Times New Roman"/>
                <w:sz w:val="28"/>
                <w:szCs w:val="28"/>
                <w:lang w:eastAsia="ar-SA"/>
              </w:rPr>
              <w:t xml:space="preserve"> образовательн</w:t>
            </w:r>
            <w:r w:rsidRPr="00C13854">
              <w:rPr>
                <w:rFonts w:eastAsia="Times New Roman"/>
                <w:sz w:val="28"/>
                <w:szCs w:val="28"/>
                <w:lang w:val="ru-RU" w:eastAsia="ar-SA"/>
              </w:rPr>
              <w:t>ого</w:t>
            </w:r>
            <w:r w:rsidRPr="00C13854">
              <w:rPr>
                <w:rFonts w:eastAsia="Times New Roman"/>
                <w:sz w:val="28"/>
                <w:szCs w:val="28"/>
                <w:lang w:eastAsia="ar-SA"/>
              </w:rPr>
              <w:t xml:space="preserve"> стандарт</w:t>
            </w:r>
            <w:r w:rsidRPr="00C13854">
              <w:rPr>
                <w:rFonts w:eastAsia="Times New Roman"/>
                <w:sz w:val="28"/>
                <w:szCs w:val="28"/>
                <w:lang w:val="ru-RU" w:eastAsia="ar-SA"/>
              </w:rPr>
              <w:t>а</w:t>
            </w:r>
            <w:r w:rsidRPr="00C13854">
              <w:rPr>
                <w:rFonts w:eastAsia="Times New Roman"/>
                <w:sz w:val="28"/>
                <w:szCs w:val="28"/>
                <w:lang w:eastAsia="ar-SA"/>
              </w:rPr>
              <w:t xml:space="preserve"> среднего профессионального образования по специальности 09.02.07 информационные системы и программирование от 9 декабря 2016 г. N 1547 Список изменяющих документов (в ред. Приказов Минпросвещения России от 17.12.2020 N 747, от 01.09.2022 N 796);</w:t>
            </w:r>
          </w:p>
          <w:p w14:paraId="60443D8C" w14:textId="77777777" w:rsidR="00FE4B9D" w:rsidRPr="00C13854" w:rsidRDefault="00FE4B9D" w:rsidP="00FE4B9D">
            <w:pPr>
              <w:numPr>
                <w:ilvl w:val="0"/>
                <w:numId w:val="12"/>
              </w:numPr>
              <w:spacing w:after="0" w:line="240" w:lineRule="auto"/>
              <w:ind w:left="284" w:hanging="329"/>
              <w:jc w:val="both"/>
              <w:rPr>
                <w:rFonts w:ascii="Times New Roman" w:eastAsia="Times New Roman" w:hAnsi="Times New Roman"/>
                <w:sz w:val="28"/>
                <w:szCs w:val="28"/>
                <w:lang w:val="x-none" w:eastAsia="ar-SA"/>
              </w:rPr>
            </w:pPr>
            <w:r w:rsidRPr="00C13854">
              <w:rPr>
                <w:rFonts w:ascii="Times New Roman" w:eastAsia="Times New Roman" w:hAnsi="Times New Roman"/>
                <w:sz w:val="28"/>
                <w:szCs w:val="28"/>
                <w:lang w:val="x-none" w:eastAsia="ar-SA"/>
              </w:rPr>
              <w:t>приказа Министерства просвещения Российской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413»;</w:t>
            </w:r>
          </w:p>
          <w:p w14:paraId="34FA1560" w14:textId="77777777" w:rsidR="00FE4B9D" w:rsidRPr="00C13854" w:rsidRDefault="00FE4B9D" w:rsidP="00FE4B9D">
            <w:pPr>
              <w:pStyle w:val="aff3"/>
              <w:numPr>
                <w:ilvl w:val="0"/>
                <w:numId w:val="12"/>
              </w:numPr>
              <w:spacing w:before="0" w:after="0"/>
              <w:ind w:left="284" w:hanging="329"/>
              <w:jc w:val="both"/>
              <w:rPr>
                <w:rFonts w:eastAsia="Times New Roman"/>
                <w:sz w:val="28"/>
                <w:szCs w:val="28"/>
                <w:lang w:eastAsia="ar-SA"/>
              </w:rPr>
            </w:pPr>
            <w:r w:rsidRPr="00C13854">
              <w:rPr>
                <w:rFonts w:eastAsia="Times New Roman"/>
                <w:sz w:val="28"/>
                <w:szCs w:val="28"/>
                <w:lang w:eastAsia="ar-SA"/>
              </w:rPr>
              <w:t xml:space="preserve"> примерной основной образовательной</w:t>
            </w:r>
            <w:r w:rsidRPr="00C13854">
              <w:rPr>
                <w:rFonts w:eastAsia="Times New Roman"/>
                <w:color w:val="EE0000"/>
                <w:sz w:val="28"/>
                <w:szCs w:val="28"/>
                <w:lang w:eastAsia="ar-SA"/>
              </w:rPr>
              <w:t xml:space="preserve"> </w:t>
            </w:r>
            <w:r w:rsidRPr="00C13854">
              <w:rPr>
                <w:rFonts w:eastAsia="Times New Roman"/>
                <w:sz w:val="28"/>
                <w:szCs w:val="28"/>
                <w:lang w:eastAsia="ar-SA"/>
              </w:rPr>
              <w:t xml:space="preserve">программы, </w:t>
            </w:r>
            <w:r w:rsidRPr="00C13854">
              <w:rPr>
                <w:rFonts w:eastAsia="Times New Roman"/>
                <w:sz w:val="28"/>
                <w:szCs w:val="28"/>
                <w:lang w:val="ru-RU" w:eastAsia="ar-SA"/>
              </w:rPr>
              <w:t>утверждённой</w:t>
            </w:r>
            <w:r w:rsidRPr="00C13854">
              <w:rPr>
                <w:rFonts w:eastAsia="Times New Roman"/>
                <w:sz w:val="28"/>
                <w:szCs w:val="28"/>
                <w:lang w:eastAsia="ar-SA"/>
              </w:rPr>
              <w:t xml:space="preserve"> протоколом №3 от 15 июля 2021 г.  Федерального учебно-методического объединения по УГПС 09.00.00,  зарегистрированного в государственном реестре примерных основных образовательных программ - регистрационный номер 6, Приказ ФГБОУ ДПО ИРПО № П-24 от 02.02.2022;</w:t>
            </w:r>
          </w:p>
          <w:p w14:paraId="7912E4D4" w14:textId="77777777" w:rsidR="00FE4B9D" w:rsidRPr="00C13854" w:rsidRDefault="00FE4B9D" w:rsidP="00FE4B9D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x-none" w:eastAsia="ar-SA"/>
              </w:rPr>
            </w:pPr>
            <w:r w:rsidRPr="00C13854">
              <w:rPr>
                <w:rFonts w:ascii="Times New Roman" w:eastAsia="Times New Roman" w:hAnsi="Times New Roman"/>
                <w:sz w:val="28"/>
                <w:szCs w:val="28"/>
                <w:lang w:val="x-none" w:eastAsia="ar-SA"/>
              </w:rPr>
              <w:t>Положения о порядке разработки и утверждения рабочих программ учебных дисциплин от 29.08.2023 г., Приказ №251 о/д А.</w:t>
            </w:r>
          </w:p>
          <w:p w14:paraId="64E19ADD" w14:textId="77777777" w:rsidR="00FE4B9D" w:rsidRPr="00C13854" w:rsidRDefault="00FE4B9D" w:rsidP="00FE4B9D">
            <w:pPr>
              <w:spacing w:after="0" w:line="360" w:lineRule="auto"/>
              <w:jc w:val="both"/>
              <w:rPr>
                <w:rFonts w:ascii="Times New Roman" w:hAnsi="Times New Roman"/>
                <w:bCs/>
                <w:iCs/>
              </w:rPr>
            </w:pPr>
          </w:p>
          <w:p w14:paraId="3DFF083F" w14:textId="77777777" w:rsidR="00FE4B9D" w:rsidRPr="00C13854" w:rsidRDefault="00FE4B9D" w:rsidP="00FE4B9D">
            <w:pPr>
              <w:spacing w:after="0" w:line="360" w:lineRule="auto"/>
              <w:jc w:val="both"/>
              <w:rPr>
                <w:rFonts w:ascii="Times New Roman" w:hAnsi="Times New Roman"/>
                <w:bCs/>
                <w:iCs/>
              </w:rPr>
            </w:pPr>
          </w:p>
          <w:p w14:paraId="7BEC2B4E" w14:textId="77777777" w:rsidR="00FE4B9D" w:rsidRPr="00C13854" w:rsidRDefault="00FE4B9D" w:rsidP="00FE4B9D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13854">
              <w:rPr>
                <w:rFonts w:ascii="Times New Roman" w:eastAsia="Times New Roman" w:hAnsi="Times New Roman"/>
                <w:noProof/>
                <w:sz w:val="28"/>
                <w:szCs w:val="28"/>
                <w:u w:val="single"/>
              </w:rPr>
              <w:drawing>
                <wp:anchor distT="0" distB="0" distL="114300" distR="114300" simplePos="0" relativeHeight="251659264" behindDoc="1" locked="0" layoutInCell="1" allowOverlap="1" wp14:anchorId="2F57A47D" wp14:editId="504E202F">
                  <wp:simplePos x="0" y="0"/>
                  <wp:positionH relativeFrom="column">
                    <wp:posOffset>3766185</wp:posOffset>
                  </wp:positionH>
                  <wp:positionV relativeFrom="paragraph">
                    <wp:posOffset>60325</wp:posOffset>
                  </wp:positionV>
                  <wp:extent cx="1171575" cy="534670"/>
                  <wp:effectExtent l="0" t="0" r="9525" b="0"/>
                  <wp:wrapNone/>
                  <wp:docPr id="347519524" name="Рисунок 3475195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534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C13854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Обсуждена и одобрена на заседании                  Разработал(а)  преподаватель:</w:t>
            </w:r>
          </w:p>
          <w:p w14:paraId="2E46480C" w14:textId="1A51CA6B" w:rsidR="00FE4B9D" w:rsidRPr="00C13854" w:rsidRDefault="00FE4B9D" w:rsidP="00FE4B9D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13854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предметной цикловой комиссии                         </w:t>
            </w:r>
            <w:r w:rsidRPr="00C13854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ar-SA"/>
              </w:rPr>
              <w:t xml:space="preserve">                        </w:t>
            </w:r>
            <w:r w:rsidRPr="00C13854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Л.З. Шакурова</w:t>
            </w:r>
          </w:p>
          <w:p w14:paraId="5946BFD0" w14:textId="4ECF2324" w:rsidR="00FE4B9D" w:rsidRPr="00C13854" w:rsidRDefault="004B0BE6" w:rsidP="00FE4B9D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D543A0">
              <w:rPr>
                <w:rFonts w:ascii="Times New Roman" w:eastAsia="Times New Roman" w:hAnsi="Times New Roman"/>
                <w:noProof/>
                <w:sz w:val="28"/>
                <w:szCs w:val="28"/>
                <w:lang w:eastAsia="ar-SA"/>
              </w:rPr>
              <w:drawing>
                <wp:anchor distT="0" distB="0" distL="114300" distR="114300" simplePos="0" relativeHeight="251662336" behindDoc="1" locked="0" layoutInCell="1" allowOverlap="1" wp14:anchorId="18EACEB4" wp14:editId="605103CC">
                  <wp:simplePos x="0" y="0"/>
                  <wp:positionH relativeFrom="column">
                    <wp:posOffset>3579879</wp:posOffset>
                  </wp:positionH>
                  <wp:positionV relativeFrom="paragraph">
                    <wp:posOffset>124412</wp:posOffset>
                  </wp:positionV>
                  <wp:extent cx="2271001" cy="723900"/>
                  <wp:effectExtent l="0" t="0" r="0" b="0"/>
                  <wp:wrapNone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1001" cy="72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E4B9D" w:rsidRPr="00C13854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технических и специальных дисциплин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14:paraId="0A396509" w14:textId="77777777" w:rsidR="00FE4B9D" w:rsidRPr="00C13854" w:rsidRDefault="00FE4B9D" w:rsidP="00FE4B9D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13854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 Протокол  № 1   от «31» августа 2023 г.</w:t>
            </w:r>
            <w:r w:rsidRPr="00C13854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ab/>
            </w:r>
          </w:p>
          <w:p w14:paraId="56E5AEE9" w14:textId="77777777" w:rsidR="00FE4B9D" w:rsidRPr="00C13854" w:rsidRDefault="00FE4B9D" w:rsidP="00FE4B9D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13854">
              <w:rPr>
                <w:rFonts w:ascii="Times New Roman" w:eastAsia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60288" behindDoc="1" locked="0" layoutInCell="1" allowOverlap="1" wp14:anchorId="60357D92" wp14:editId="7F1F235A">
                  <wp:simplePos x="0" y="0"/>
                  <wp:positionH relativeFrom="column">
                    <wp:posOffset>270510</wp:posOffset>
                  </wp:positionH>
                  <wp:positionV relativeFrom="paragraph">
                    <wp:posOffset>139065</wp:posOffset>
                  </wp:positionV>
                  <wp:extent cx="591185" cy="372110"/>
                  <wp:effectExtent l="0" t="0" r="0" b="889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185" cy="3721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C13854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Председатель ПЦК </w:t>
            </w:r>
          </w:p>
          <w:p w14:paraId="5B4D787C" w14:textId="4473F3AA" w:rsidR="00BC544C" w:rsidRPr="00C13854" w:rsidRDefault="00FE4B9D" w:rsidP="00FE4B9D">
            <w:pPr>
              <w:spacing w:line="360" w:lineRule="auto"/>
              <w:ind w:left="170" w:right="3528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13854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 _________ Г.А.Бикмуллина                                          </w:t>
            </w:r>
          </w:p>
        </w:tc>
      </w:tr>
      <w:tr w:rsidR="00BC544C" w:rsidRPr="00C13854" w14:paraId="34B435B8" w14:textId="77777777" w:rsidTr="00FE4B9D">
        <w:trPr>
          <w:trHeight w:val="2809"/>
        </w:trPr>
        <w:tc>
          <w:tcPr>
            <w:tcW w:w="6574" w:type="dxa"/>
          </w:tcPr>
          <w:p w14:paraId="36390E68" w14:textId="195052BF" w:rsidR="00BC544C" w:rsidRPr="00C13854" w:rsidRDefault="00BC544C" w:rsidP="00FE4B9D">
            <w:pPr>
              <w:spacing w:line="240" w:lineRule="auto"/>
              <w:ind w:left="170" w:right="1984"/>
              <w:rPr>
                <w:rFonts w:ascii="Times New Roman" w:eastAsia="Times New Roman" w:hAnsi="Times New Roman"/>
                <w:sz w:val="28"/>
                <w:szCs w:val="28"/>
                <w:vertAlign w:val="superscript"/>
              </w:rPr>
            </w:pPr>
          </w:p>
        </w:tc>
        <w:tc>
          <w:tcPr>
            <w:tcW w:w="3065" w:type="dxa"/>
          </w:tcPr>
          <w:p w14:paraId="4D96FEA7" w14:textId="4B871C2A" w:rsidR="00BC544C" w:rsidRPr="00C13854" w:rsidRDefault="00BC544C" w:rsidP="00FE4B9D">
            <w:pPr>
              <w:spacing w:line="360" w:lineRule="auto"/>
              <w:ind w:left="170" w:right="1984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14:paraId="007DA0A6" w14:textId="77777777" w:rsidR="00BC544C" w:rsidRPr="00C13854" w:rsidRDefault="00BC544C">
      <w:pPr>
        <w:spacing w:after="0" w:line="360" w:lineRule="auto"/>
        <w:rPr>
          <w:rFonts w:ascii="Times New Roman" w:hAnsi="Times New Roman"/>
          <w:b/>
          <w:i/>
        </w:rPr>
      </w:pPr>
    </w:p>
    <w:p w14:paraId="6E88BABF" w14:textId="77777777" w:rsidR="00BC544C" w:rsidRPr="00C13854" w:rsidRDefault="00BC544C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0E71254E" w14:textId="77777777" w:rsidR="00BC544C" w:rsidRPr="00C13854" w:rsidRDefault="00BC544C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042D47C0" w14:textId="77777777" w:rsidR="003E7803" w:rsidRPr="00C13854" w:rsidRDefault="003E7803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4C8A93F8" w14:textId="77777777" w:rsidR="003E7803" w:rsidRPr="00C13854" w:rsidRDefault="003E7803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7EA912E7" w14:textId="77777777" w:rsidR="003E7803" w:rsidRPr="00C13854" w:rsidRDefault="003E7803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25B0E05A" w14:textId="77777777" w:rsidR="00BC544C" w:rsidRPr="00C13854" w:rsidRDefault="00BC544C">
      <w:pPr>
        <w:spacing w:after="0" w:line="360" w:lineRule="auto"/>
        <w:rPr>
          <w:rFonts w:ascii="Times New Roman" w:hAnsi="Times New Roman"/>
          <w:b/>
          <w:i/>
        </w:rPr>
      </w:pPr>
    </w:p>
    <w:p w14:paraId="0D9BAD52" w14:textId="77777777" w:rsidR="00BC544C" w:rsidRPr="00C13854" w:rsidRDefault="007A19B8">
      <w:pPr>
        <w:spacing w:before="120" w:after="12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 w:rsidRPr="00C13854">
        <w:rPr>
          <w:rFonts w:ascii="Times New Roman" w:hAnsi="Times New Roman"/>
          <w:sz w:val="24"/>
          <w:szCs w:val="24"/>
        </w:rPr>
        <w:lastRenderedPageBreak/>
        <w:t>СОДЕРЖАНИЕ</w:t>
      </w:r>
    </w:p>
    <w:p w14:paraId="2854E75A" w14:textId="77777777" w:rsidR="00BC544C" w:rsidRPr="00C13854" w:rsidRDefault="00BC544C">
      <w:pPr>
        <w:spacing w:before="120" w:after="120" w:line="360" w:lineRule="auto"/>
        <w:ind w:firstLine="709"/>
        <w:rPr>
          <w:rFonts w:ascii="Times New Roman" w:hAnsi="Times New Roman"/>
          <w:bCs/>
          <w:iCs/>
          <w:sz w:val="28"/>
          <w:szCs w:val="28"/>
        </w:rPr>
      </w:pPr>
    </w:p>
    <w:tbl>
      <w:tblPr>
        <w:tblW w:w="9807" w:type="dxa"/>
        <w:tblLook w:val="04A0" w:firstRow="1" w:lastRow="0" w:firstColumn="1" w:lastColumn="0" w:noHBand="0" w:noVBand="1"/>
      </w:tblPr>
      <w:tblGrid>
        <w:gridCol w:w="8812"/>
        <w:gridCol w:w="995"/>
      </w:tblGrid>
      <w:tr w:rsidR="00BC544C" w:rsidRPr="00C13854" w14:paraId="213DF929" w14:textId="77777777">
        <w:trPr>
          <w:trHeight w:val="394"/>
        </w:trPr>
        <w:tc>
          <w:tcPr>
            <w:tcW w:w="9007" w:type="dxa"/>
          </w:tcPr>
          <w:p w14:paraId="5C3C22E3" w14:textId="77777777" w:rsidR="00BC544C" w:rsidRPr="00C13854" w:rsidRDefault="007A19B8">
            <w:pPr>
              <w:numPr>
                <w:ilvl w:val="0"/>
                <w:numId w:val="2"/>
              </w:numPr>
              <w:spacing w:before="120" w:after="120" w:line="360" w:lineRule="auto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</w:rPr>
              <w:t>ПАСПОРТ ПРИМЕРНОЙ РАБОЧЕЙ ПРОГРАММЫ УЧЕБНОЙ ДИСЦИПЛИНЫ</w:t>
            </w:r>
          </w:p>
        </w:tc>
        <w:tc>
          <w:tcPr>
            <w:tcW w:w="800" w:type="dxa"/>
          </w:tcPr>
          <w:p w14:paraId="0A134B57" w14:textId="77777777" w:rsidR="00BC544C" w:rsidRPr="00C13854" w:rsidRDefault="007A19B8">
            <w:pPr>
              <w:spacing w:before="120" w:after="120" w:line="360" w:lineRule="auto"/>
              <w:ind w:firstLine="709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</w:rPr>
              <w:t>.</w:t>
            </w:r>
          </w:p>
        </w:tc>
      </w:tr>
      <w:tr w:rsidR="00BC544C" w:rsidRPr="00C13854" w14:paraId="2A02581B" w14:textId="77777777">
        <w:trPr>
          <w:trHeight w:val="720"/>
        </w:trPr>
        <w:tc>
          <w:tcPr>
            <w:tcW w:w="9007" w:type="dxa"/>
          </w:tcPr>
          <w:p w14:paraId="618C6858" w14:textId="77777777" w:rsidR="00BC544C" w:rsidRPr="00C13854" w:rsidRDefault="007A19B8">
            <w:pPr>
              <w:numPr>
                <w:ilvl w:val="0"/>
                <w:numId w:val="2"/>
              </w:numPr>
              <w:spacing w:before="120" w:after="120" w:line="360" w:lineRule="auto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</w:rPr>
              <w:t>СТРУКТУРА И СОДЕРЖАНИЕ УЧЕБНОЙ ДИСЦИПЛИНЫ</w:t>
            </w:r>
          </w:p>
        </w:tc>
        <w:tc>
          <w:tcPr>
            <w:tcW w:w="800" w:type="dxa"/>
          </w:tcPr>
          <w:p w14:paraId="628BD8A0" w14:textId="77777777" w:rsidR="00BC544C" w:rsidRPr="00C13854" w:rsidRDefault="00BC544C">
            <w:pPr>
              <w:spacing w:before="120" w:after="120" w:line="360" w:lineRule="auto"/>
              <w:ind w:firstLine="709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</w:p>
        </w:tc>
      </w:tr>
      <w:tr w:rsidR="00BC544C" w:rsidRPr="00C13854" w14:paraId="3A717046" w14:textId="77777777">
        <w:trPr>
          <w:trHeight w:val="594"/>
        </w:trPr>
        <w:tc>
          <w:tcPr>
            <w:tcW w:w="9007" w:type="dxa"/>
          </w:tcPr>
          <w:p w14:paraId="36FABF74" w14:textId="77777777" w:rsidR="00BC544C" w:rsidRPr="00C13854" w:rsidRDefault="007A19B8">
            <w:pPr>
              <w:numPr>
                <w:ilvl w:val="0"/>
                <w:numId w:val="2"/>
              </w:numPr>
              <w:spacing w:before="120" w:after="120" w:line="360" w:lineRule="auto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</w:rPr>
              <w:t>ИНФОРМАЦИОННОЕ ОБЕСПЕЧЕНИЕ ОБУЧЕНИЯ ПО ДИСЦИПЛИНЫ</w:t>
            </w:r>
          </w:p>
        </w:tc>
        <w:tc>
          <w:tcPr>
            <w:tcW w:w="800" w:type="dxa"/>
          </w:tcPr>
          <w:p w14:paraId="4C8F8F18" w14:textId="77777777" w:rsidR="00BC544C" w:rsidRPr="00C13854" w:rsidRDefault="00BC544C">
            <w:pPr>
              <w:spacing w:before="120" w:after="120" w:line="360" w:lineRule="auto"/>
              <w:ind w:firstLine="709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</w:p>
        </w:tc>
      </w:tr>
      <w:tr w:rsidR="00BC544C" w:rsidRPr="00C13854" w14:paraId="0BFD0F37" w14:textId="77777777">
        <w:trPr>
          <w:trHeight w:val="692"/>
        </w:trPr>
        <w:tc>
          <w:tcPr>
            <w:tcW w:w="9007" w:type="dxa"/>
          </w:tcPr>
          <w:p w14:paraId="2CECFE21" w14:textId="77777777" w:rsidR="00BC544C" w:rsidRPr="00C13854" w:rsidRDefault="007A19B8">
            <w:pPr>
              <w:numPr>
                <w:ilvl w:val="0"/>
                <w:numId w:val="2"/>
              </w:numPr>
              <w:spacing w:before="120" w:after="120" w:line="360" w:lineRule="auto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14:paraId="1ADE0385" w14:textId="77777777" w:rsidR="00BC544C" w:rsidRPr="00C13854" w:rsidRDefault="00BC544C">
            <w:pPr>
              <w:spacing w:before="120" w:after="120" w:line="360" w:lineRule="auto"/>
              <w:ind w:firstLine="709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</w:p>
        </w:tc>
        <w:tc>
          <w:tcPr>
            <w:tcW w:w="800" w:type="dxa"/>
          </w:tcPr>
          <w:p w14:paraId="5239BC63" w14:textId="77777777" w:rsidR="00BC544C" w:rsidRPr="00C13854" w:rsidRDefault="00BC544C">
            <w:pPr>
              <w:spacing w:before="120" w:after="120" w:line="360" w:lineRule="auto"/>
              <w:ind w:firstLine="709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</w:p>
        </w:tc>
      </w:tr>
    </w:tbl>
    <w:p w14:paraId="063D5E04" w14:textId="77777777" w:rsidR="00BC544C" w:rsidRPr="00C13854" w:rsidRDefault="00BC544C">
      <w:pPr>
        <w:spacing w:before="120" w:after="120" w:line="360" w:lineRule="auto"/>
        <w:ind w:firstLine="709"/>
        <w:rPr>
          <w:rFonts w:ascii="Times New Roman" w:hAnsi="Times New Roman"/>
          <w:bCs/>
          <w:iCs/>
          <w:sz w:val="28"/>
          <w:szCs w:val="28"/>
        </w:rPr>
      </w:pPr>
    </w:p>
    <w:p w14:paraId="7B4C794B" w14:textId="77777777" w:rsidR="00BC544C" w:rsidRPr="00C13854" w:rsidRDefault="00BC544C">
      <w:pPr>
        <w:spacing w:after="0" w:line="360" w:lineRule="auto"/>
        <w:ind w:firstLine="709"/>
        <w:jc w:val="center"/>
        <w:rPr>
          <w:rFonts w:ascii="Times New Roman" w:hAnsi="Times New Roman"/>
          <w:b/>
          <w:i/>
        </w:rPr>
      </w:pPr>
    </w:p>
    <w:p w14:paraId="3FD63B24" w14:textId="77777777" w:rsidR="00BC544C" w:rsidRPr="00C13854" w:rsidRDefault="00BC544C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18A7A886" w14:textId="77777777" w:rsidR="00BC544C" w:rsidRPr="00C13854" w:rsidRDefault="00BC544C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72F8EB5A" w14:textId="77777777" w:rsidR="00BC544C" w:rsidRPr="00C13854" w:rsidRDefault="00BC544C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5269D142" w14:textId="77777777" w:rsidR="00BC544C" w:rsidRPr="00C13854" w:rsidRDefault="00BC544C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408DAAAB" w14:textId="77777777" w:rsidR="00BC544C" w:rsidRPr="00C13854" w:rsidRDefault="00BC544C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15D925DC" w14:textId="77777777" w:rsidR="00BC544C" w:rsidRPr="00C13854" w:rsidRDefault="00BC544C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468E2431" w14:textId="77777777" w:rsidR="00BC544C" w:rsidRPr="00C13854" w:rsidRDefault="00BC544C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560F3947" w14:textId="77777777" w:rsidR="00BC544C" w:rsidRPr="00C13854" w:rsidRDefault="00BC544C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21152B97" w14:textId="77777777" w:rsidR="00BC544C" w:rsidRPr="00C13854" w:rsidRDefault="00BC544C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44360EAE" w14:textId="77777777" w:rsidR="00BC544C" w:rsidRPr="00C13854" w:rsidRDefault="00BC544C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68DE0658" w14:textId="77777777" w:rsidR="00BC544C" w:rsidRPr="00C13854" w:rsidRDefault="00BC544C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28A655B5" w14:textId="77777777" w:rsidR="00BC544C" w:rsidRPr="00C13854" w:rsidRDefault="00BC544C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1032BE46" w14:textId="77777777" w:rsidR="00BC544C" w:rsidRPr="00C13854" w:rsidRDefault="00BC544C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05BA3BC8" w14:textId="77777777" w:rsidR="00BC544C" w:rsidRPr="00C13854" w:rsidRDefault="00BC544C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54940B8C" w14:textId="77777777" w:rsidR="00BC544C" w:rsidRPr="00C13854" w:rsidRDefault="00BC544C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4E8BD3EC" w14:textId="77777777" w:rsidR="00BC544C" w:rsidRPr="00C13854" w:rsidRDefault="00BC544C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654DEB4F" w14:textId="77777777" w:rsidR="00BC544C" w:rsidRPr="00C13854" w:rsidRDefault="00BC544C">
      <w:pPr>
        <w:spacing w:after="0" w:line="360" w:lineRule="auto"/>
        <w:jc w:val="center"/>
        <w:rPr>
          <w:rFonts w:ascii="Times New Roman" w:hAnsi="Times New Roman"/>
          <w:b/>
          <w:i/>
        </w:rPr>
      </w:pPr>
    </w:p>
    <w:p w14:paraId="79492916" w14:textId="77777777" w:rsidR="00BC544C" w:rsidRPr="00C13854" w:rsidRDefault="00BC544C">
      <w:pPr>
        <w:spacing w:after="0" w:line="360" w:lineRule="auto"/>
        <w:rPr>
          <w:rFonts w:ascii="Times New Roman" w:hAnsi="Times New Roman"/>
          <w:b/>
          <w:iCs/>
          <w:sz w:val="28"/>
          <w:szCs w:val="28"/>
        </w:rPr>
      </w:pPr>
    </w:p>
    <w:p w14:paraId="06BA26B5" w14:textId="77777777" w:rsidR="00BC544C" w:rsidRPr="00C13854" w:rsidRDefault="007A19B8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C13854">
        <w:rPr>
          <w:rFonts w:ascii="Times New Roman" w:hAnsi="Times New Roman"/>
          <w:b/>
          <w:iCs/>
          <w:sz w:val="28"/>
          <w:szCs w:val="28"/>
        </w:rPr>
        <w:lastRenderedPageBreak/>
        <w:t>1 ПАСПОРТ РАБОЧЕЙ ПРОГРАММЫ УЧЕБНОЙ ДИСЦИПЛИНЫ</w:t>
      </w:r>
      <w:r w:rsidRPr="00C13854">
        <w:rPr>
          <w:rFonts w:ascii="Times New Roman" w:hAnsi="Times New Roman"/>
          <w:b/>
          <w:iCs/>
          <w:sz w:val="28"/>
          <w:szCs w:val="28"/>
          <w:u w:val="single"/>
        </w:rPr>
        <w:br/>
      </w:r>
      <w:r w:rsidRPr="00C13854">
        <w:rPr>
          <w:rFonts w:ascii="Times New Roman" w:hAnsi="Times New Roman"/>
          <w:b/>
          <w:sz w:val="28"/>
          <w:szCs w:val="28"/>
        </w:rPr>
        <w:t xml:space="preserve">          1.1 Область применения программы</w:t>
      </w:r>
    </w:p>
    <w:p w14:paraId="2E6BAF05" w14:textId="77777777" w:rsidR="00BC544C" w:rsidRPr="00C13854" w:rsidRDefault="007A19B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13854">
        <w:rPr>
          <w:rFonts w:ascii="Times New Roman" w:hAnsi="Times New Roman"/>
          <w:sz w:val="28"/>
          <w:szCs w:val="28"/>
        </w:rPr>
        <w:t>Программа учебной дисциплины является частью основной профессиональной образовательной программы в соответствии с ФГОС по специальностям СПО, входящим в состав укрупненной группы специальностей</w:t>
      </w:r>
      <w:r w:rsidRPr="00C13854">
        <w:rPr>
          <w:rFonts w:ascii="Times New Roman" w:hAnsi="Times New Roman"/>
          <w:b/>
          <w:bCs/>
          <w:color w:val="22272F"/>
          <w:sz w:val="28"/>
          <w:szCs w:val="28"/>
          <w:shd w:val="clear" w:color="auto" w:fill="FFFFFF"/>
        </w:rPr>
        <w:t xml:space="preserve"> </w:t>
      </w:r>
      <w:r w:rsidRPr="00C13854">
        <w:rPr>
          <w:rFonts w:ascii="Times New Roman" w:hAnsi="Times New Roman"/>
          <w:sz w:val="28"/>
          <w:szCs w:val="28"/>
        </w:rPr>
        <w:t xml:space="preserve"> </w:t>
      </w:r>
      <w:r w:rsidRPr="00C13854">
        <w:rPr>
          <w:rFonts w:ascii="Times New Roman" w:hAnsi="Times New Roman"/>
          <w:b/>
          <w:bCs/>
          <w:sz w:val="28"/>
          <w:szCs w:val="28"/>
        </w:rPr>
        <w:t>09.00.00</w:t>
      </w:r>
      <w:r w:rsidRPr="00C13854">
        <w:rPr>
          <w:rFonts w:ascii="Times New Roman" w:hAnsi="Times New Roman"/>
          <w:sz w:val="28"/>
          <w:szCs w:val="28"/>
        </w:rPr>
        <w:t> — укрупнённая группа специальностей СПО </w:t>
      </w:r>
      <w:r w:rsidRPr="00C13854">
        <w:rPr>
          <w:rFonts w:ascii="Times New Roman" w:hAnsi="Times New Roman"/>
          <w:b/>
          <w:bCs/>
          <w:sz w:val="28"/>
          <w:szCs w:val="28"/>
        </w:rPr>
        <w:t>«Информатика и вычислительная</w:t>
      </w:r>
      <w:r w:rsidRPr="00C13854">
        <w:rPr>
          <w:rFonts w:ascii="Times New Roman" w:hAnsi="Times New Roman"/>
          <w:b/>
          <w:bCs/>
          <w:color w:val="FFFFFF" w:themeColor="background1"/>
          <w:sz w:val="28"/>
          <w:szCs w:val="28"/>
        </w:rPr>
        <w:t>х</w:t>
      </w:r>
      <w:r w:rsidRPr="00C13854">
        <w:rPr>
          <w:rFonts w:ascii="Times New Roman" w:hAnsi="Times New Roman"/>
          <w:b/>
          <w:bCs/>
          <w:sz w:val="28"/>
          <w:szCs w:val="28"/>
        </w:rPr>
        <w:t>техника»</w:t>
      </w:r>
      <w:r w:rsidRPr="00C13854">
        <w:rPr>
          <w:rFonts w:ascii="Times New Roman" w:hAnsi="Times New Roman"/>
          <w:sz w:val="28"/>
          <w:szCs w:val="28"/>
        </w:rPr>
        <w:t>.</w:t>
      </w:r>
      <w:r w:rsidRPr="00C13854">
        <w:rPr>
          <w:rFonts w:ascii="Times New Roman" w:hAnsi="Times New Roman"/>
          <w:sz w:val="28"/>
          <w:szCs w:val="28"/>
        </w:rPr>
        <w:br/>
      </w:r>
    </w:p>
    <w:p w14:paraId="74260E4E" w14:textId="77777777" w:rsidR="00BC544C" w:rsidRPr="00C13854" w:rsidRDefault="007A1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-185" w:firstLine="709"/>
        <w:jc w:val="both"/>
        <w:rPr>
          <w:rFonts w:ascii="Times New Roman" w:hAnsi="Times New Roman"/>
          <w:sz w:val="28"/>
          <w:szCs w:val="28"/>
        </w:rPr>
      </w:pPr>
      <w:r w:rsidRPr="00C13854">
        <w:rPr>
          <w:rFonts w:ascii="Times New Roman" w:hAnsi="Times New Roman"/>
          <w:b/>
          <w:sz w:val="28"/>
          <w:szCs w:val="28"/>
        </w:rPr>
        <w:t xml:space="preserve">1.2 Место учебной дисциплины в структуре основной профессиональной образовательной программы: </w:t>
      </w:r>
      <w:r w:rsidRPr="00C13854">
        <w:rPr>
          <w:rFonts w:ascii="Times New Roman" w:hAnsi="Times New Roman"/>
          <w:sz w:val="28"/>
          <w:szCs w:val="28"/>
        </w:rPr>
        <w:t>дисциплина входит в Профессиональный цикл.</w:t>
      </w:r>
    </w:p>
    <w:p w14:paraId="72FFCF14" w14:textId="77777777" w:rsidR="00BC544C" w:rsidRPr="00C13854" w:rsidRDefault="007A1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13854">
        <w:rPr>
          <w:rFonts w:ascii="Times New Roman" w:hAnsi="Times New Roman"/>
          <w:b/>
          <w:sz w:val="28"/>
          <w:szCs w:val="28"/>
        </w:rPr>
        <w:t>1.3 Цели и задачи учебной дисциплины – требования к результатам освоения дисциплины:</w:t>
      </w:r>
    </w:p>
    <w:p w14:paraId="5AB81F23" w14:textId="77777777" w:rsidR="00BC544C" w:rsidRPr="00C13854" w:rsidRDefault="007A19B8">
      <w:pPr>
        <w:spacing w:line="360" w:lineRule="auto"/>
        <w:ind w:firstLine="709"/>
        <w:rPr>
          <w:rFonts w:ascii="Times New Roman" w:hAnsi="Times New Roman"/>
          <w:b/>
          <w:i/>
          <w:sz w:val="28"/>
          <w:szCs w:val="28"/>
        </w:rPr>
      </w:pPr>
      <w:r w:rsidRPr="00C13854">
        <w:rPr>
          <w:rFonts w:ascii="Times New Roman" w:hAnsi="Times New Roman"/>
          <w:b/>
          <w:i/>
          <w:sz w:val="28"/>
          <w:szCs w:val="28"/>
        </w:rPr>
        <w:t>В результате освоения учебной дисциплины студент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4"/>
        <w:gridCol w:w="7765"/>
      </w:tblGrid>
      <w:tr w:rsidR="00BC544C" w:rsidRPr="00C13854" w14:paraId="57798D85" w14:textId="77777777">
        <w:tc>
          <w:tcPr>
            <w:tcW w:w="1864" w:type="dxa"/>
          </w:tcPr>
          <w:p w14:paraId="648F58B4" w14:textId="77777777" w:rsidR="00BC544C" w:rsidRPr="00C13854" w:rsidRDefault="007A19B8">
            <w:pPr>
              <w:spacing w:after="0" w:line="360" w:lineRule="auto"/>
              <w:ind w:firstLine="709"/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  <w:t>Иметь практический опыт</w:t>
            </w:r>
          </w:p>
        </w:tc>
        <w:tc>
          <w:tcPr>
            <w:tcW w:w="7765" w:type="dxa"/>
          </w:tcPr>
          <w:p w14:paraId="6A4AED2B" w14:textId="2B0249D6" w:rsidR="00BC544C" w:rsidRPr="00C13854" w:rsidRDefault="00C71622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  <w:t>Опыт работы над реальными или учебными проектами по проектированию баз данных, что позволяет применить полученные знания на практике.</w:t>
            </w:r>
          </w:p>
        </w:tc>
      </w:tr>
      <w:tr w:rsidR="00BC544C" w:rsidRPr="00C13854" w14:paraId="6D9EE99E" w14:textId="77777777">
        <w:tc>
          <w:tcPr>
            <w:tcW w:w="1864" w:type="dxa"/>
          </w:tcPr>
          <w:p w14:paraId="6D370DAB" w14:textId="77777777" w:rsidR="00BC544C" w:rsidRPr="00C13854" w:rsidRDefault="007A19B8">
            <w:pPr>
              <w:spacing w:after="0" w:line="360" w:lineRule="auto"/>
              <w:ind w:firstLine="709"/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  <w:t>уметь</w:t>
            </w:r>
          </w:p>
        </w:tc>
        <w:tc>
          <w:tcPr>
            <w:tcW w:w="7765" w:type="dxa"/>
          </w:tcPr>
          <w:p w14:paraId="7414379A" w14:textId="77777777" w:rsidR="00BC544C" w:rsidRPr="00C13854" w:rsidRDefault="007A19B8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  <w:t>Организовывать и конфигурировать компьютерные сети;</w:t>
            </w:r>
          </w:p>
          <w:p w14:paraId="46A61118" w14:textId="77777777" w:rsidR="00BC544C" w:rsidRPr="00C13854" w:rsidRDefault="007A19B8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  <w:t>Строить и анализировать модели компьютерных сетей;</w:t>
            </w:r>
          </w:p>
          <w:p w14:paraId="6BEAB330" w14:textId="77777777" w:rsidR="00BC544C" w:rsidRPr="00C13854" w:rsidRDefault="007A19B8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  <w:t xml:space="preserve">Эффективно использовать аппаратные и программные компоненты компьютерных сетей при решении различных задач; </w:t>
            </w:r>
          </w:p>
          <w:p w14:paraId="25E920BD" w14:textId="77777777" w:rsidR="00BC544C" w:rsidRPr="00C13854" w:rsidRDefault="007A19B8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  <w:t xml:space="preserve">Выполнять схемы и чертежи по специальности с использованием прикладных программных средств; </w:t>
            </w:r>
          </w:p>
          <w:p w14:paraId="7B99C680" w14:textId="77777777" w:rsidR="00BC544C" w:rsidRPr="00C13854" w:rsidRDefault="007A19B8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  <w:t>Работать с протоколами разных уровней (на примере конкретного стека протоколов: TCP/IP, IPX/SPX);</w:t>
            </w:r>
          </w:p>
          <w:p w14:paraId="55612684" w14:textId="77777777" w:rsidR="00BC544C" w:rsidRPr="00C13854" w:rsidRDefault="007A19B8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  <w:t>Устанавливать и настраивать параметры протоколов;</w:t>
            </w:r>
          </w:p>
          <w:p w14:paraId="0B0F8646" w14:textId="77777777" w:rsidR="00BC544C" w:rsidRPr="00C13854" w:rsidRDefault="007A19B8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  <w:t>Обнаруживать и устранять ошибки при передаче данных.</w:t>
            </w:r>
          </w:p>
        </w:tc>
      </w:tr>
      <w:tr w:rsidR="00BC544C" w:rsidRPr="00C13854" w14:paraId="45D9D0DD" w14:textId="77777777">
        <w:tc>
          <w:tcPr>
            <w:tcW w:w="1864" w:type="dxa"/>
          </w:tcPr>
          <w:p w14:paraId="04754977" w14:textId="77777777" w:rsidR="00BC544C" w:rsidRPr="00C13854" w:rsidRDefault="007A19B8">
            <w:pPr>
              <w:spacing w:after="0" w:line="360" w:lineRule="auto"/>
              <w:ind w:firstLine="709"/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  <w:lastRenderedPageBreak/>
              <w:t>знать</w:t>
            </w:r>
          </w:p>
        </w:tc>
        <w:tc>
          <w:tcPr>
            <w:tcW w:w="7765" w:type="dxa"/>
          </w:tcPr>
          <w:p w14:paraId="228FFF79" w14:textId="77777777" w:rsidR="00BC544C" w:rsidRPr="00C13854" w:rsidRDefault="007A19B8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  <w:t>Основные понятия компьютерных сетей: типы, топологии, методы доступа к среде передачи;</w:t>
            </w:r>
          </w:p>
          <w:p w14:paraId="09488300" w14:textId="77777777" w:rsidR="00BC544C" w:rsidRPr="00C13854" w:rsidRDefault="007A19B8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  <w:t>Аппаратные компоненты компьютерных сетей;</w:t>
            </w:r>
          </w:p>
          <w:p w14:paraId="3DD659C3" w14:textId="77777777" w:rsidR="00BC544C" w:rsidRPr="00C13854" w:rsidRDefault="007A19B8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  <w:t xml:space="preserve">Принципы пакетной передачи данных; </w:t>
            </w:r>
          </w:p>
          <w:p w14:paraId="633E619C" w14:textId="77777777" w:rsidR="00BC544C" w:rsidRPr="00C13854" w:rsidRDefault="007A19B8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  <w:t>Понятие сетевой модели;</w:t>
            </w:r>
          </w:p>
          <w:p w14:paraId="6B337A5B" w14:textId="77777777" w:rsidR="00BC544C" w:rsidRPr="00C13854" w:rsidRDefault="007A19B8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  <w:t>Сетевую модель OSI и другие сетевые модели;</w:t>
            </w:r>
          </w:p>
          <w:p w14:paraId="30E9E959" w14:textId="77777777" w:rsidR="00BC544C" w:rsidRPr="00C13854" w:rsidRDefault="007A19B8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  <w:t>Протоколы: основные понятия, принципы взаимодействия, различия и особенности распространенных протоколов, установка протоколов в операционных системах;</w:t>
            </w:r>
          </w:p>
          <w:p w14:paraId="18A9D194" w14:textId="77777777" w:rsidR="00BC544C" w:rsidRPr="00C13854" w:rsidRDefault="007A19B8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sz w:val="28"/>
                <w:szCs w:val="28"/>
                <w:lang w:eastAsia="en-US"/>
              </w:rPr>
              <w:t>Адресацию в сетях, организацию межсетевого воздействия</w:t>
            </w:r>
          </w:p>
        </w:tc>
      </w:tr>
    </w:tbl>
    <w:p w14:paraId="502E8DAB" w14:textId="77777777" w:rsidR="00BC544C" w:rsidRPr="00C13854" w:rsidRDefault="00BC54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24FDBBBB" w14:textId="77777777" w:rsidR="00BC544C" w:rsidRPr="00C13854" w:rsidRDefault="007A1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Chars="150" w:firstLine="420"/>
        <w:jc w:val="both"/>
        <w:rPr>
          <w:rFonts w:ascii="Times New Roman" w:hAnsi="Times New Roman"/>
          <w:sz w:val="28"/>
          <w:szCs w:val="28"/>
        </w:rPr>
      </w:pPr>
      <w:r w:rsidRPr="00C13854">
        <w:rPr>
          <w:rFonts w:ascii="Times New Roman" w:hAnsi="Times New Roman"/>
          <w:sz w:val="28"/>
          <w:szCs w:val="28"/>
        </w:rPr>
        <w:t>Результаты освоения дисциплины направлены на формирование элементов общих и профессиональных компетенций, результатов воспитания:</w:t>
      </w:r>
    </w:p>
    <w:p w14:paraId="3517A9E9" w14:textId="77777777" w:rsidR="00BC544C" w:rsidRPr="00C13854" w:rsidRDefault="007A1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Chars="150" w:firstLine="420"/>
        <w:jc w:val="both"/>
        <w:rPr>
          <w:rFonts w:ascii="Times New Roman" w:hAnsi="Times New Roman"/>
          <w:sz w:val="28"/>
          <w:szCs w:val="28"/>
        </w:rPr>
      </w:pPr>
      <w:bookmarkStart w:id="0" w:name="_Hlk195628232"/>
      <w:r w:rsidRPr="00C13854">
        <w:rPr>
          <w:rFonts w:ascii="Times New Roman" w:hAnsi="Times New Roman"/>
          <w:sz w:val="28"/>
          <w:szCs w:val="28"/>
        </w:rPr>
        <w:t>ОК 01. Выбирать способы решения задач профессиональной деятельности, применительно к различным контекстам;</w:t>
      </w:r>
    </w:p>
    <w:p w14:paraId="67DE133A" w14:textId="77777777" w:rsidR="00BC544C" w:rsidRPr="00C13854" w:rsidRDefault="007A1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Chars="150" w:firstLine="420"/>
        <w:jc w:val="both"/>
        <w:rPr>
          <w:rFonts w:ascii="Times New Roman" w:hAnsi="Times New Roman"/>
          <w:sz w:val="28"/>
          <w:szCs w:val="28"/>
        </w:rPr>
      </w:pPr>
      <w:r w:rsidRPr="00C13854">
        <w:rPr>
          <w:rFonts w:ascii="Times New Roman" w:hAnsi="Times New Roman"/>
          <w:sz w:val="28"/>
          <w:szCs w:val="28"/>
        </w:rPr>
        <w:t>ОК 02. Осуществлять поиск, анализ и интерпретацию информации, необходимой для выполнения задач профессиональной деятельности;</w:t>
      </w:r>
    </w:p>
    <w:p w14:paraId="4D949221" w14:textId="77777777" w:rsidR="00BC544C" w:rsidRPr="00C13854" w:rsidRDefault="007A1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Chars="150" w:firstLine="420"/>
        <w:jc w:val="both"/>
        <w:rPr>
          <w:rFonts w:ascii="Times New Roman" w:hAnsi="Times New Roman"/>
          <w:sz w:val="28"/>
          <w:szCs w:val="28"/>
        </w:rPr>
      </w:pPr>
      <w:r w:rsidRPr="00C13854">
        <w:rPr>
          <w:rFonts w:ascii="Times New Roman" w:hAnsi="Times New Roman"/>
          <w:sz w:val="28"/>
          <w:szCs w:val="28"/>
        </w:rPr>
        <w:t>ОК 04. Работать в коллективе и команде, эффективно взаимодействовать с коллегами, руководством, клиентами;</w:t>
      </w:r>
    </w:p>
    <w:p w14:paraId="57B6D1B5" w14:textId="77777777" w:rsidR="00BC544C" w:rsidRPr="00C13854" w:rsidRDefault="007A1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Chars="150" w:firstLine="420"/>
        <w:jc w:val="both"/>
        <w:rPr>
          <w:rFonts w:ascii="Times New Roman" w:hAnsi="Times New Roman"/>
          <w:sz w:val="28"/>
          <w:szCs w:val="28"/>
        </w:rPr>
      </w:pPr>
      <w:r w:rsidRPr="00C13854">
        <w:rPr>
          <w:rFonts w:ascii="Times New Roman" w:hAnsi="Times New Roman"/>
          <w:sz w:val="28"/>
          <w:szCs w:val="28"/>
        </w:rPr>
        <w:t>ОК 05. Осуществлять устную и письменную коммуникацию на государственном языке с учетом особенностей социального и культурного контекста;</w:t>
      </w:r>
    </w:p>
    <w:p w14:paraId="1B97DECE" w14:textId="77777777" w:rsidR="00BC544C" w:rsidRPr="00C13854" w:rsidRDefault="007A1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Chars="150" w:firstLine="420"/>
        <w:jc w:val="both"/>
        <w:rPr>
          <w:rFonts w:ascii="Times New Roman" w:hAnsi="Times New Roman"/>
          <w:sz w:val="28"/>
          <w:szCs w:val="28"/>
        </w:rPr>
      </w:pPr>
      <w:r w:rsidRPr="00C13854">
        <w:rPr>
          <w:rFonts w:ascii="Times New Roman" w:hAnsi="Times New Roman"/>
          <w:sz w:val="28"/>
          <w:szCs w:val="28"/>
        </w:rPr>
        <w:t>ОК 09. Использовать информационные технологии в профессиональной деятельности;</w:t>
      </w:r>
    </w:p>
    <w:p w14:paraId="2C4B3458" w14:textId="77777777" w:rsidR="00BC544C" w:rsidRPr="00C13854" w:rsidRDefault="007A1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Chars="150" w:firstLine="420"/>
        <w:jc w:val="both"/>
        <w:rPr>
          <w:rFonts w:ascii="Times New Roman" w:hAnsi="Times New Roman"/>
          <w:sz w:val="28"/>
          <w:szCs w:val="28"/>
        </w:rPr>
      </w:pPr>
      <w:r w:rsidRPr="00C13854">
        <w:rPr>
          <w:rFonts w:ascii="Times New Roman" w:hAnsi="Times New Roman"/>
          <w:sz w:val="28"/>
          <w:szCs w:val="28"/>
        </w:rPr>
        <w:t>ОК 10. Пользоваться профессиональной документацией на государственном и иностранном языках; (в редакции Приказа Минпросвещения России от 17.12.2020 № 747);</w:t>
      </w:r>
    </w:p>
    <w:p w14:paraId="5C23CD96" w14:textId="77777777" w:rsidR="00BC544C" w:rsidRPr="00C13854" w:rsidRDefault="007A19B8">
      <w:pPr>
        <w:shd w:val="clear" w:color="auto" w:fill="FFFFFF"/>
        <w:spacing w:after="0" w:line="360" w:lineRule="auto"/>
        <w:ind w:firstLineChars="150" w:firstLine="420"/>
        <w:jc w:val="both"/>
        <w:rPr>
          <w:rFonts w:ascii="Times New Roman" w:eastAsia="Times New Roman" w:hAnsi="Times New Roman"/>
          <w:color w:val="000000" w:themeColor="text1"/>
          <w:spacing w:val="2"/>
          <w:sz w:val="28"/>
          <w:szCs w:val="28"/>
        </w:rPr>
      </w:pPr>
      <w:r w:rsidRPr="00C13854">
        <w:rPr>
          <w:rFonts w:ascii="Times New Roman" w:hAnsi="Times New Roman"/>
          <w:sz w:val="28"/>
          <w:szCs w:val="28"/>
        </w:rPr>
        <w:t xml:space="preserve">ПК 4.1 </w:t>
      </w:r>
      <w:r w:rsidRPr="00C13854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</w:rPr>
        <w:t>Осуществлять инсталляцию, настройку и обслуживание программного обеспечения компьютерных систем;</w:t>
      </w:r>
    </w:p>
    <w:p w14:paraId="6492E77B" w14:textId="77777777" w:rsidR="00BC544C" w:rsidRPr="00C13854" w:rsidRDefault="007A19B8">
      <w:pPr>
        <w:shd w:val="clear" w:color="auto" w:fill="FFFFFF"/>
        <w:spacing w:after="0" w:line="360" w:lineRule="auto"/>
        <w:ind w:firstLineChars="150" w:firstLine="420"/>
        <w:jc w:val="both"/>
        <w:rPr>
          <w:rFonts w:ascii="Times New Roman" w:eastAsia="Times New Roman" w:hAnsi="Times New Roman"/>
          <w:color w:val="000000" w:themeColor="text1"/>
          <w:spacing w:val="2"/>
          <w:sz w:val="28"/>
          <w:szCs w:val="28"/>
        </w:rPr>
      </w:pPr>
      <w:r w:rsidRPr="00C13854">
        <w:rPr>
          <w:rFonts w:ascii="Times New Roman" w:hAnsi="Times New Roman"/>
          <w:sz w:val="28"/>
          <w:szCs w:val="28"/>
        </w:rPr>
        <w:lastRenderedPageBreak/>
        <w:t xml:space="preserve">ПК 4.4 </w:t>
      </w:r>
      <w:r w:rsidRPr="00C13854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</w:rPr>
        <w:t>Обеспечивать защиту программного обеспечения компьютерных систем программными средствами;</w:t>
      </w:r>
    </w:p>
    <w:bookmarkEnd w:id="0"/>
    <w:p w14:paraId="03B2AC51" w14:textId="77777777" w:rsidR="00BC544C" w:rsidRPr="00C13854" w:rsidRDefault="007A19B8">
      <w:pPr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C13854">
        <w:rPr>
          <w:rFonts w:ascii="Times New Roman" w:hAnsi="Times New Roman"/>
          <w:b/>
          <w:sz w:val="28"/>
          <w:szCs w:val="28"/>
        </w:rPr>
        <w:lastRenderedPageBreak/>
        <w:t>2 . СТРУКТУРА И СОДЕРЖАНИЕ УЧЕБНОЙ ДИСЦИПЛИНЫ</w:t>
      </w:r>
    </w:p>
    <w:p w14:paraId="78895DB0" w14:textId="77777777" w:rsidR="00BC544C" w:rsidRPr="00C13854" w:rsidRDefault="007A1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-180"/>
        <w:jc w:val="center"/>
        <w:rPr>
          <w:rFonts w:ascii="Times New Roman" w:hAnsi="Times New Roman"/>
          <w:u w:val="single"/>
        </w:rPr>
      </w:pPr>
      <w:r w:rsidRPr="00C13854">
        <w:rPr>
          <w:rFonts w:ascii="Times New Roman" w:hAnsi="Times New Roman"/>
          <w:b/>
          <w:sz w:val="28"/>
          <w:szCs w:val="28"/>
        </w:rPr>
        <w:t>2.1. Объем учебной дисциплины и виды учебной работы</w:t>
      </w: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488"/>
        <w:gridCol w:w="1980"/>
      </w:tblGrid>
      <w:tr w:rsidR="00BC544C" w:rsidRPr="00C13854" w14:paraId="7CF82F0C" w14:textId="77777777">
        <w:trPr>
          <w:cantSplit/>
          <w:trHeight w:val="340"/>
        </w:trPr>
        <w:tc>
          <w:tcPr>
            <w:tcW w:w="7488" w:type="dxa"/>
          </w:tcPr>
          <w:p w14:paraId="48DC26F7" w14:textId="77777777" w:rsidR="00BC544C" w:rsidRPr="00C13854" w:rsidRDefault="007A19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980" w:type="dxa"/>
          </w:tcPr>
          <w:p w14:paraId="40CFBFA7" w14:textId="77777777" w:rsidR="00BC544C" w:rsidRPr="00C13854" w:rsidRDefault="007A19B8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C13854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Количество часов </w:t>
            </w:r>
          </w:p>
        </w:tc>
      </w:tr>
      <w:tr w:rsidR="00BC544C" w:rsidRPr="00C13854" w14:paraId="738B75A7" w14:textId="77777777">
        <w:trPr>
          <w:cantSplit/>
          <w:trHeight w:val="340"/>
        </w:trPr>
        <w:tc>
          <w:tcPr>
            <w:tcW w:w="7488" w:type="dxa"/>
          </w:tcPr>
          <w:p w14:paraId="5831E734" w14:textId="77777777" w:rsidR="00BC544C" w:rsidRPr="00C13854" w:rsidRDefault="007A19B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13854">
              <w:rPr>
                <w:rFonts w:ascii="Times New Roman" w:hAnsi="Times New Roman"/>
                <w:b/>
                <w:sz w:val="24"/>
                <w:szCs w:val="24"/>
              </w:rPr>
              <w:t>Объем образовательной нагрузки (всего)</w:t>
            </w:r>
          </w:p>
        </w:tc>
        <w:tc>
          <w:tcPr>
            <w:tcW w:w="1980" w:type="dxa"/>
          </w:tcPr>
          <w:p w14:paraId="0D7F9BDF" w14:textId="77777777" w:rsidR="00BC544C" w:rsidRPr="00C13854" w:rsidRDefault="007A19B8">
            <w:pPr>
              <w:spacing w:line="360" w:lineRule="auto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C13854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58</w:t>
            </w:r>
          </w:p>
        </w:tc>
      </w:tr>
      <w:tr w:rsidR="00BC544C" w:rsidRPr="00C13854" w14:paraId="06F80D04" w14:textId="77777777">
        <w:trPr>
          <w:cantSplit/>
          <w:trHeight w:val="340"/>
        </w:trPr>
        <w:tc>
          <w:tcPr>
            <w:tcW w:w="7488" w:type="dxa"/>
          </w:tcPr>
          <w:p w14:paraId="482D77FC" w14:textId="77777777" w:rsidR="00BC544C" w:rsidRPr="00C13854" w:rsidRDefault="007A19B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b/>
                <w:sz w:val="24"/>
                <w:szCs w:val="24"/>
              </w:rPr>
              <w:t>Учебная нагрузка во взаимодействии с преподавателем</w:t>
            </w:r>
          </w:p>
        </w:tc>
        <w:tc>
          <w:tcPr>
            <w:tcW w:w="1980" w:type="dxa"/>
          </w:tcPr>
          <w:p w14:paraId="1360E32E" w14:textId="77777777" w:rsidR="00BC544C" w:rsidRPr="00C13854" w:rsidRDefault="007A19B8">
            <w:pPr>
              <w:spacing w:line="360" w:lineRule="auto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C13854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48</w:t>
            </w:r>
          </w:p>
        </w:tc>
      </w:tr>
      <w:tr w:rsidR="00BC544C" w:rsidRPr="00C13854" w14:paraId="29CDF1A9" w14:textId="77777777">
        <w:trPr>
          <w:cantSplit/>
          <w:trHeight w:val="340"/>
        </w:trPr>
        <w:tc>
          <w:tcPr>
            <w:tcW w:w="7488" w:type="dxa"/>
          </w:tcPr>
          <w:p w14:paraId="751819DB" w14:textId="77777777" w:rsidR="00BC544C" w:rsidRPr="00C13854" w:rsidRDefault="007A19B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>в том числе:</w:t>
            </w:r>
          </w:p>
        </w:tc>
        <w:tc>
          <w:tcPr>
            <w:tcW w:w="1980" w:type="dxa"/>
          </w:tcPr>
          <w:p w14:paraId="38A4EABC" w14:textId="77777777" w:rsidR="00BC544C" w:rsidRPr="00C13854" w:rsidRDefault="00BC544C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BC544C" w:rsidRPr="00C13854" w14:paraId="18F9BF75" w14:textId="77777777">
        <w:trPr>
          <w:cantSplit/>
          <w:trHeight w:val="340"/>
        </w:trPr>
        <w:tc>
          <w:tcPr>
            <w:tcW w:w="7488" w:type="dxa"/>
          </w:tcPr>
          <w:p w14:paraId="5CBC9F2F" w14:textId="77777777" w:rsidR="00BC544C" w:rsidRPr="00C13854" w:rsidRDefault="007A19B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980" w:type="dxa"/>
          </w:tcPr>
          <w:p w14:paraId="4B33B028" w14:textId="77777777" w:rsidR="00BC544C" w:rsidRPr="00C13854" w:rsidRDefault="007A19B8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C13854">
              <w:rPr>
                <w:rFonts w:ascii="Times New Roman" w:hAnsi="Times New Roman"/>
                <w:i/>
                <w:iCs/>
                <w:sz w:val="24"/>
                <w:szCs w:val="24"/>
              </w:rPr>
              <w:t>32</w:t>
            </w:r>
          </w:p>
        </w:tc>
      </w:tr>
      <w:tr w:rsidR="00BC544C" w:rsidRPr="00C13854" w14:paraId="096C1554" w14:textId="77777777">
        <w:trPr>
          <w:cantSplit/>
          <w:trHeight w:val="340"/>
        </w:trPr>
        <w:tc>
          <w:tcPr>
            <w:tcW w:w="7488" w:type="dxa"/>
          </w:tcPr>
          <w:p w14:paraId="4032A593" w14:textId="77777777" w:rsidR="00BC544C" w:rsidRPr="00C13854" w:rsidRDefault="007A19B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>Лабораторные работы</w:t>
            </w:r>
          </w:p>
        </w:tc>
        <w:tc>
          <w:tcPr>
            <w:tcW w:w="1980" w:type="dxa"/>
          </w:tcPr>
          <w:p w14:paraId="7206C979" w14:textId="77777777" w:rsidR="00BC544C" w:rsidRPr="00C13854" w:rsidRDefault="007A19B8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C13854">
              <w:rPr>
                <w:rFonts w:ascii="Times New Roman" w:hAnsi="Times New Roman"/>
                <w:i/>
                <w:iCs/>
                <w:sz w:val="24"/>
                <w:szCs w:val="24"/>
              </w:rPr>
              <w:t>16</w:t>
            </w:r>
          </w:p>
        </w:tc>
      </w:tr>
      <w:tr w:rsidR="00BC544C" w:rsidRPr="00C13854" w14:paraId="1400E109" w14:textId="77777777">
        <w:trPr>
          <w:cantSplit/>
          <w:trHeight w:val="340"/>
        </w:trPr>
        <w:tc>
          <w:tcPr>
            <w:tcW w:w="7488" w:type="dxa"/>
          </w:tcPr>
          <w:p w14:paraId="127B006D" w14:textId="77777777" w:rsidR="00BC544C" w:rsidRPr="00C13854" w:rsidRDefault="007A19B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 xml:space="preserve">Практические занятия </w:t>
            </w:r>
          </w:p>
        </w:tc>
        <w:tc>
          <w:tcPr>
            <w:tcW w:w="1980" w:type="dxa"/>
          </w:tcPr>
          <w:p w14:paraId="13CBFEF6" w14:textId="77777777" w:rsidR="00BC544C" w:rsidRPr="00C13854" w:rsidRDefault="007A19B8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C13854">
              <w:rPr>
                <w:rFonts w:ascii="Times New Roman" w:hAnsi="Times New Roman"/>
                <w:i/>
                <w:iCs/>
                <w:sz w:val="24"/>
                <w:szCs w:val="24"/>
              </w:rPr>
              <w:t>0</w:t>
            </w:r>
          </w:p>
        </w:tc>
      </w:tr>
      <w:tr w:rsidR="00BC544C" w:rsidRPr="00C13854" w14:paraId="569CC965" w14:textId="77777777">
        <w:trPr>
          <w:cantSplit/>
          <w:trHeight w:val="340"/>
        </w:trPr>
        <w:tc>
          <w:tcPr>
            <w:tcW w:w="7488" w:type="dxa"/>
          </w:tcPr>
          <w:p w14:paraId="00C5DC8E" w14:textId="77777777" w:rsidR="00BC544C" w:rsidRPr="00C13854" w:rsidRDefault="007A19B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>из них в форме практической подготовки</w:t>
            </w:r>
          </w:p>
        </w:tc>
        <w:tc>
          <w:tcPr>
            <w:tcW w:w="1980" w:type="dxa"/>
          </w:tcPr>
          <w:p w14:paraId="41AAF599" w14:textId="77777777" w:rsidR="00BC544C" w:rsidRPr="00C13854" w:rsidRDefault="00BC544C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BC544C" w:rsidRPr="00C13854" w14:paraId="57CAE19E" w14:textId="77777777">
        <w:trPr>
          <w:cantSplit/>
          <w:trHeight w:val="340"/>
        </w:trPr>
        <w:tc>
          <w:tcPr>
            <w:tcW w:w="7488" w:type="dxa"/>
          </w:tcPr>
          <w:p w14:paraId="57E712B0" w14:textId="77777777" w:rsidR="00BC544C" w:rsidRPr="00C13854" w:rsidRDefault="007A19B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980" w:type="dxa"/>
          </w:tcPr>
          <w:p w14:paraId="56C4D276" w14:textId="77777777" w:rsidR="00BC544C" w:rsidRPr="00C13854" w:rsidRDefault="007A19B8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C13854">
              <w:rPr>
                <w:rFonts w:ascii="Times New Roman" w:hAnsi="Times New Roman"/>
                <w:i/>
                <w:iCs/>
                <w:sz w:val="24"/>
                <w:szCs w:val="24"/>
              </w:rPr>
              <w:t>0</w:t>
            </w:r>
          </w:p>
        </w:tc>
      </w:tr>
      <w:tr w:rsidR="00BC544C" w:rsidRPr="00C13854" w14:paraId="3942197D" w14:textId="77777777">
        <w:trPr>
          <w:cantSplit/>
          <w:trHeight w:val="340"/>
        </w:trPr>
        <w:tc>
          <w:tcPr>
            <w:tcW w:w="7488" w:type="dxa"/>
          </w:tcPr>
          <w:p w14:paraId="1D3E41B1" w14:textId="77777777" w:rsidR="00BC544C" w:rsidRPr="00C13854" w:rsidRDefault="007A19B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980" w:type="dxa"/>
          </w:tcPr>
          <w:p w14:paraId="786AEE3A" w14:textId="77777777" w:rsidR="00BC544C" w:rsidRPr="00C13854" w:rsidRDefault="007A19B8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C13854">
              <w:rPr>
                <w:rFonts w:ascii="Times New Roman" w:hAnsi="Times New Roman"/>
                <w:i/>
                <w:iCs/>
                <w:sz w:val="24"/>
                <w:szCs w:val="24"/>
              </w:rPr>
              <w:t>0</w:t>
            </w:r>
          </w:p>
        </w:tc>
      </w:tr>
      <w:tr w:rsidR="00BC544C" w:rsidRPr="00C13854" w14:paraId="5945748C" w14:textId="77777777">
        <w:trPr>
          <w:cantSplit/>
          <w:trHeight w:val="340"/>
        </w:trPr>
        <w:tc>
          <w:tcPr>
            <w:tcW w:w="7488" w:type="dxa"/>
          </w:tcPr>
          <w:p w14:paraId="37D891F9" w14:textId="77777777" w:rsidR="00BC544C" w:rsidRPr="00C13854" w:rsidRDefault="007A19B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1980" w:type="dxa"/>
          </w:tcPr>
          <w:p w14:paraId="0A64D4D4" w14:textId="77777777" w:rsidR="00BC544C" w:rsidRPr="00C13854" w:rsidRDefault="007A19B8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C13854">
              <w:rPr>
                <w:rFonts w:ascii="Times New Roman" w:hAnsi="Times New Roman"/>
                <w:i/>
                <w:iCs/>
                <w:sz w:val="24"/>
                <w:szCs w:val="24"/>
              </w:rPr>
              <w:t>2</w:t>
            </w:r>
          </w:p>
        </w:tc>
      </w:tr>
      <w:tr w:rsidR="00BC544C" w:rsidRPr="00C13854" w14:paraId="040BE492" w14:textId="77777777">
        <w:trPr>
          <w:cantSplit/>
          <w:trHeight w:val="340"/>
        </w:trPr>
        <w:tc>
          <w:tcPr>
            <w:tcW w:w="7488" w:type="dxa"/>
          </w:tcPr>
          <w:p w14:paraId="58950D27" w14:textId="77777777" w:rsidR="00BC544C" w:rsidRPr="00C13854" w:rsidRDefault="007A19B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>Индивидуальное проектное задание</w:t>
            </w:r>
          </w:p>
        </w:tc>
        <w:tc>
          <w:tcPr>
            <w:tcW w:w="1980" w:type="dxa"/>
          </w:tcPr>
          <w:p w14:paraId="69267964" w14:textId="77777777" w:rsidR="00BC544C" w:rsidRPr="00C13854" w:rsidRDefault="007A19B8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C13854">
              <w:rPr>
                <w:rFonts w:ascii="Times New Roman" w:hAnsi="Times New Roman"/>
                <w:i/>
                <w:iCs/>
                <w:sz w:val="24"/>
                <w:szCs w:val="24"/>
              </w:rPr>
              <w:t>0</w:t>
            </w:r>
          </w:p>
        </w:tc>
      </w:tr>
      <w:tr w:rsidR="00BC544C" w:rsidRPr="00C13854" w14:paraId="77A1002D" w14:textId="77777777">
        <w:trPr>
          <w:cantSplit/>
          <w:trHeight w:val="340"/>
        </w:trPr>
        <w:tc>
          <w:tcPr>
            <w:tcW w:w="7488" w:type="dxa"/>
          </w:tcPr>
          <w:p w14:paraId="574C7673" w14:textId="77777777" w:rsidR="00BC544C" w:rsidRPr="00C13854" w:rsidRDefault="007A19B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>Курсовая работа (проект)</w:t>
            </w:r>
          </w:p>
        </w:tc>
        <w:tc>
          <w:tcPr>
            <w:tcW w:w="1980" w:type="dxa"/>
          </w:tcPr>
          <w:p w14:paraId="2B690992" w14:textId="77777777" w:rsidR="00BC544C" w:rsidRPr="00C13854" w:rsidRDefault="007A19B8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C13854">
              <w:rPr>
                <w:rFonts w:ascii="Times New Roman" w:hAnsi="Times New Roman"/>
                <w:i/>
                <w:iCs/>
                <w:sz w:val="24"/>
                <w:szCs w:val="24"/>
              </w:rPr>
              <w:t>0</w:t>
            </w:r>
          </w:p>
        </w:tc>
      </w:tr>
      <w:tr w:rsidR="00BC544C" w:rsidRPr="00C13854" w14:paraId="73E4039F" w14:textId="77777777">
        <w:trPr>
          <w:cantSplit/>
          <w:trHeight w:val="340"/>
        </w:trPr>
        <w:tc>
          <w:tcPr>
            <w:tcW w:w="7488" w:type="dxa"/>
          </w:tcPr>
          <w:p w14:paraId="7690ABE4" w14:textId="77777777" w:rsidR="00BC544C" w:rsidRPr="00C13854" w:rsidRDefault="007A19B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3854">
              <w:rPr>
                <w:rFonts w:ascii="Times New Roman" w:hAnsi="Times New Roman"/>
                <w:b/>
                <w:sz w:val="24"/>
                <w:szCs w:val="24"/>
              </w:rPr>
              <w:t>Самостоятельная работа обучающегося</w:t>
            </w:r>
          </w:p>
        </w:tc>
        <w:tc>
          <w:tcPr>
            <w:tcW w:w="1980" w:type="dxa"/>
          </w:tcPr>
          <w:p w14:paraId="271F3940" w14:textId="77777777" w:rsidR="00BC544C" w:rsidRPr="00C13854" w:rsidRDefault="007A19B8">
            <w:pPr>
              <w:spacing w:line="360" w:lineRule="auto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C13854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8</w:t>
            </w:r>
          </w:p>
        </w:tc>
      </w:tr>
      <w:tr w:rsidR="00BC544C" w:rsidRPr="00C13854" w14:paraId="633E9484" w14:textId="77777777">
        <w:trPr>
          <w:cantSplit/>
          <w:trHeight w:val="904"/>
        </w:trPr>
        <w:tc>
          <w:tcPr>
            <w:tcW w:w="9468" w:type="dxa"/>
            <w:gridSpan w:val="2"/>
          </w:tcPr>
          <w:p w14:paraId="7BB82A60" w14:textId="5B801653" w:rsidR="003E7803" w:rsidRPr="00C13854" w:rsidRDefault="007A19B8">
            <w:pPr>
              <w:spacing w:line="36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C13854">
              <w:rPr>
                <w:rFonts w:ascii="Times New Roman" w:hAnsi="Times New Roman"/>
                <w:b/>
                <w:iCs/>
                <w:sz w:val="24"/>
                <w:szCs w:val="24"/>
              </w:rPr>
              <w:t>Промежуточная аттестация</w:t>
            </w:r>
            <w:r w:rsidRPr="00C13854">
              <w:rPr>
                <w:rFonts w:ascii="Times New Roman" w:hAnsi="Times New Roman"/>
                <w:iCs/>
                <w:sz w:val="24"/>
                <w:szCs w:val="24"/>
              </w:rPr>
              <w:t xml:space="preserve"> в форме </w:t>
            </w:r>
            <w:r w:rsidRPr="00C13854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дифференцированного зачета</w:t>
            </w:r>
          </w:p>
        </w:tc>
      </w:tr>
    </w:tbl>
    <w:p w14:paraId="72D47EAA" w14:textId="77777777" w:rsidR="00BC544C" w:rsidRPr="00C13854" w:rsidRDefault="00BC54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-180" w:right="-185"/>
        <w:jc w:val="both"/>
        <w:rPr>
          <w:rFonts w:ascii="Times New Roman" w:hAnsi="Times New Roman"/>
          <w:b/>
          <w:sz w:val="28"/>
          <w:szCs w:val="28"/>
        </w:rPr>
      </w:pPr>
    </w:p>
    <w:p w14:paraId="5D0C437B" w14:textId="77777777" w:rsidR="00BC544C" w:rsidRPr="00C13854" w:rsidRDefault="00BC544C">
      <w:pPr>
        <w:spacing w:before="120" w:after="120" w:line="360" w:lineRule="auto"/>
        <w:rPr>
          <w:rFonts w:ascii="Times New Roman" w:hAnsi="Times New Roman"/>
          <w:i/>
          <w:sz w:val="28"/>
          <w:szCs w:val="28"/>
        </w:rPr>
      </w:pPr>
    </w:p>
    <w:p w14:paraId="3A85AC1C" w14:textId="77777777" w:rsidR="00BC544C" w:rsidRPr="00C13854" w:rsidRDefault="00BC544C">
      <w:pPr>
        <w:spacing w:before="120" w:after="120" w:line="360" w:lineRule="auto"/>
        <w:rPr>
          <w:rFonts w:ascii="Times New Roman" w:hAnsi="Times New Roman"/>
          <w:b/>
          <w:i/>
          <w:sz w:val="24"/>
          <w:szCs w:val="24"/>
        </w:rPr>
        <w:sectPr w:rsidR="00BC544C" w:rsidRPr="00C13854">
          <w:pgSz w:w="11907" w:h="16840"/>
          <w:pgMar w:top="1134" w:right="1134" w:bottom="1134" w:left="1134" w:header="709" w:footer="709" w:gutter="0"/>
          <w:cols w:space="720"/>
        </w:sectPr>
      </w:pPr>
    </w:p>
    <w:p w14:paraId="352893A0" w14:textId="77777777" w:rsidR="00BC544C" w:rsidRPr="00C13854" w:rsidRDefault="007A19B8">
      <w:pPr>
        <w:spacing w:before="120" w:after="120"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C13854">
        <w:rPr>
          <w:rFonts w:ascii="Times New Roman" w:hAnsi="Times New Roman"/>
          <w:b/>
          <w:i/>
          <w:sz w:val="24"/>
          <w:szCs w:val="24"/>
        </w:rPr>
        <w:lastRenderedPageBreak/>
        <w:t>2.2. Тематический план и содержание учебной дисциплины (УП)</w:t>
      </w:r>
    </w:p>
    <w:tbl>
      <w:tblPr>
        <w:tblW w:w="550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4"/>
        <w:gridCol w:w="7008"/>
        <w:gridCol w:w="1099"/>
      </w:tblGrid>
      <w:tr w:rsidR="00C13854" w:rsidRPr="00C13854" w14:paraId="62B89647" w14:textId="77777777" w:rsidTr="00AD4E43">
        <w:trPr>
          <w:trHeight w:val="1165"/>
        </w:trPr>
        <w:tc>
          <w:tcPr>
            <w:tcW w:w="1061" w:type="pct"/>
          </w:tcPr>
          <w:p w14:paraId="70B438B7" w14:textId="77777777" w:rsidR="00C13854" w:rsidRPr="00C13854" w:rsidRDefault="00C13854">
            <w:pPr>
              <w:spacing w:after="0" w:line="360" w:lineRule="auto"/>
              <w:rPr>
                <w:rFonts w:ascii="Times New Roman" w:hAnsi="Times New Roman"/>
                <w:b/>
              </w:rPr>
            </w:pPr>
            <w:r w:rsidRPr="00C13854">
              <w:rPr>
                <w:rFonts w:ascii="Times New Roman" w:hAnsi="Times New Roman"/>
                <w:b/>
                <w:bCs/>
              </w:rPr>
              <w:t>Наименование разделов и тем</w:t>
            </w:r>
          </w:p>
        </w:tc>
        <w:tc>
          <w:tcPr>
            <w:tcW w:w="3405" w:type="pct"/>
          </w:tcPr>
          <w:p w14:paraId="4CF0AB48" w14:textId="6ACFA021" w:rsidR="00C13854" w:rsidRPr="00C13854" w:rsidRDefault="00C13854" w:rsidP="00C13854">
            <w:pPr>
              <w:spacing w:after="0" w:line="360" w:lineRule="auto"/>
              <w:rPr>
                <w:rFonts w:ascii="Times New Roman" w:hAnsi="Times New Roman"/>
                <w:b/>
                <w:i/>
              </w:rPr>
            </w:pPr>
            <w:r w:rsidRPr="00C13854">
              <w:rPr>
                <w:rFonts w:ascii="Times New Roman" w:hAnsi="Times New Roman"/>
                <w:b/>
                <w:bCs/>
              </w:rPr>
              <w:t>Содержание учебного материала</w:t>
            </w:r>
          </w:p>
          <w:p w14:paraId="47E7CB16" w14:textId="5A476E30" w:rsidR="00C13854" w:rsidRPr="00C13854" w:rsidRDefault="00C13854">
            <w:pPr>
              <w:spacing w:after="0" w:line="360" w:lineRule="auto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534" w:type="pct"/>
          </w:tcPr>
          <w:p w14:paraId="2266F458" w14:textId="77777777" w:rsidR="00C13854" w:rsidRPr="00C13854" w:rsidRDefault="00C13854">
            <w:pPr>
              <w:spacing w:after="0" w:line="360" w:lineRule="auto"/>
              <w:rPr>
                <w:rFonts w:ascii="Times New Roman" w:hAnsi="Times New Roman"/>
                <w:b/>
                <w:bCs/>
              </w:rPr>
            </w:pPr>
            <w:r w:rsidRPr="00C13854">
              <w:rPr>
                <w:rFonts w:ascii="Times New Roman" w:hAnsi="Times New Roman"/>
                <w:b/>
                <w:bCs/>
              </w:rPr>
              <w:t>Объем в часах</w:t>
            </w:r>
          </w:p>
        </w:tc>
      </w:tr>
      <w:tr w:rsidR="00BC544C" w:rsidRPr="00C13854" w14:paraId="646E992E" w14:textId="77777777" w:rsidTr="00AD4E43">
        <w:trPr>
          <w:trHeight w:val="382"/>
        </w:trPr>
        <w:tc>
          <w:tcPr>
            <w:tcW w:w="1061" w:type="pct"/>
            <w:vMerge w:val="restart"/>
          </w:tcPr>
          <w:p w14:paraId="463CD118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  <w:r w:rsidRPr="00C13854">
              <w:rPr>
                <w:rFonts w:ascii="Times New Roman" w:hAnsi="Times New Roman"/>
                <w:b/>
                <w:bCs/>
                <w:i/>
                <w:iCs/>
              </w:rPr>
              <w:t>Тема 1. Общие сведения о компьютерной сети</w:t>
            </w:r>
          </w:p>
        </w:tc>
        <w:tc>
          <w:tcPr>
            <w:tcW w:w="3405" w:type="pct"/>
          </w:tcPr>
          <w:p w14:paraId="262E60E9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b/>
                <w:i/>
              </w:rPr>
            </w:pPr>
            <w:r w:rsidRPr="00C13854">
              <w:rPr>
                <w:rFonts w:ascii="Times New Roman" w:hAnsi="Times New Roman"/>
                <w:b/>
                <w:bCs/>
                <w:i/>
              </w:rPr>
              <w:t xml:space="preserve">Содержание </w:t>
            </w:r>
          </w:p>
        </w:tc>
        <w:tc>
          <w:tcPr>
            <w:tcW w:w="534" w:type="pct"/>
          </w:tcPr>
          <w:p w14:paraId="5C48804B" w14:textId="77777777" w:rsidR="00BC544C" w:rsidRPr="00C13854" w:rsidRDefault="00BC544C">
            <w:pPr>
              <w:spacing w:after="0" w:line="360" w:lineRule="auto"/>
              <w:jc w:val="center"/>
              <w:rPr>
                <w:rFonts w:ascii="Times New Roman" w:hAnsi="Times New Roman"/>
                <w:b/>
                <w:i/>
                <w:color w:val="FF0000"/>
                <w:lang w:eastAsia="en-US"/>
              </w:rPr>
            </w:pPr>
          </w:p>
        </w:tc>
      </w:tr>
      <w:tr w:rsidR="00BC544C" w:rsidRPr="00C13854" w14:paraId="54BF26FC" w14:textId="77777777" w:rsidTr="00AD4E43">
        <w:trPr>
          <w:trHeight w:val="144"/>
        </w:trPr>
        <w:tc>
          <w:tcPr>
            <w:tcW w:w="1061" w:type="pct"/>
            <w:vMerge/>
          </w:tcPr>
          <w:p w14:paraId="01F7750C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0D520017" w14:textId="77777777" w:rsidR="00BC544C" w:rsidRPr="00C13854" w:rsidRDefault="007A19B8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/>
              </w:rPr>
            </w:pPr>
            <w:r w:rsidRPr="00C13854">
              <w:rPr>
                <w:rFonts w:ascii="Times New Roman" w:hAnsi="Times New Roman"/>
              </w:rPr>
              <w:t>Понятие компьютерной сети (компьютерная сеть, сетевое взаимодействие, автономная среда, назначение сети, ресурсы сети, интерактивная связь, Интернет).</w:t>
            </w:r>
          </w:p>
        </w:tc>
        <w:tc>
          <w:tcPr>
            <w:tcW w:w="534" w:type="pct"/>
          </w:tcPr>
          <w:p w14:paraId="1DDA24B6" w14:textId="77777777" w:rsidR="00BC544C" w:rsidRPr="00C13854" w:rsidRDefault="007A19B8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  <w:color w:val="FF0000"/>
              </w:rPr>
            </w:pPr>
            <w:r w:rsidRPr="00C13854">
              <w:rPr>
                <w:rFonts w:ascii="Times New Roman" w:hAnsi="Times New Roman"/>
                <w:bCs/>
                <w:iCs/>
              </w:rPr>
              <w:t>2</w:t>
            </w:r>
          </w:p>
        </w:tc>
      </w:tr>
      <w:tr w:rsidR="00BC544C" w:rsidRPr="00C13854" w14:paraId="6D35FC0A" w14:textId="77777777" w:rsidTr="00AD4E43">
        <w:trPr>
          <w:trHeight w:val="144"/>
        </w:trPr>
        <w:tc>
          <w:tcPr>
            <w:tcW w:w="1061" w:type="pct"/>
            <w:vMerge/>
          </w:tcPr>
          <w:p w14:paraId="44476A13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02BD38DE" w14:textId="50272B62" w:rsidR="00BC544C" w:rsidRPr="00C13854" w:rsidRDefault="007A19B8">
            <w:pPr>
              <w:pStyle w:val="aff3"/>
              <w:numPr>
                <w:ilvl w:val="0"/>
                <w:numId w:val="3"/>
              </w:numPr>
              <w:spacing w:after="0" w:line="360" w:lineRule="auto"/>
            </w:pPr>
            <w:r w:rsidRPr="00C13854">
              <w:rPr>
                <w:sz w:val="22"/>
                <w:szCs w:val="22"/>
                <w:lang w:val="ru-RU"/>
              </w:rPr>
              <w:t>Классификация компьютерных сетей по степени территориальной распределённости: локальные, глобальные сети, сети масштаба города.</w:t>
            </w:r>
          </w:p>
        </w:tc>
        <w:tc>
          <w:tcPr>
            <w:tcW w:w="534" w:type="pct"/>
          </w:tcPr>
          <w:p w14:paraId="303B4795" w14:textId="77777777" w:rsidR="00BC544C" w:rsidRPr="00C13854" w:rsidRDefault="007A19B8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</w:rPr>
            </w:pPr>
            <w:r w:rsidRPr="00C13854">
              <w:rPr>
                <w:rFonts w:ascii="Times New Roman" w:hAnsi="Times New Roman"/>
                <w:bCs/>
                <w:iCs/>
              </w:rPr>
              <w:t>2</w:t>
            </w:r>
          </w:p>
        </w:tc>
      </w:tr>
      <w:tr w:rsidR="00C13854" w:rsidRPr="00C13854" w14:paraId="050A5DFE" w14:textId="77777777" w:rsidTr="00AD4E43">
        <w:trPr>
          <w:trHeight w:val="144"/>
        </w:trPr>
        <w:tc>
          <w:tcPr>
            <w:tcW w:w="1061" w:type="pct"/>
            <w:vMerge/>
          </w:tcPr>
          <w:p w14:paraId="62BD22D9" w14:textId="77777777" w:rsidR="00C13854" w:rsidRPr="00C13854" w:rsidRDefault="00C13854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0CEEC4F6" w14:textId="020CC130" w:rsidR="00C13854" w:rsidRPr="00C13854" w:rsidRDefault="00C13854">
            <w:pPr>
              <w:pStyle w:val="aff3"/>
              <w:numPr>
                <w:ilvl w:val="0"/>
                <w:numId w:val="3"/>
              </w:numPr>
              <w:spacing w:after="0" w:line="360" w:lineRule="auto"/>
              <w:rPr>
                <w:sz w:val="22"/>
                <w:szCs w:val="22"/>
                <w:lang w:val="ru-RU"/>
              </w:rPr>
            </w:pPr>
            <w:r w:rsidRPr="00C13854">
              <w:rPr>
                <w:sz w:val="22"/>
                <w:szCs w:val="22"/>
                <w:lang w:val="ru-RU"/>
              </w:rPr>
              <w:t>Классификация сетей по уровню административной поддержки: одноранговые сети, сети на основе сервера.</w:t>
            </w:r>
          </w:p>
        </w:tc>
        <w:tc>
          <w:tcPr>
            <w:tcW w:w="534" w:type="pct"/>
          </w:tcPr>
          <w:p w14:paraId="3F06DAF2" w14:textId="4AAE8616" w:rsidR="00C13854" w:rsidRPr="00C13854" w:rsidRDefault="00C13854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</w:rPr>
            </w:pPr>
            <w:r w:rsidRPr="00C13854">
              <w:rPr>
                <w:rFonts w:ascii="Times New Roman" w:hAnsi="Times New Roman"/>
                <w:bCs/>
                <w:iCs/>
              </w:rPr>
              <w:t>2</w:t>
            </w:r>
          </w:p>
        </w:tc>
      </w:tr>
      <w:tr w:rsidR="00C13854" w:rsidRPr="00C13854" w14:paraId="782875FE" w14:textId="77777777" w:rsidTr="00AD4E43">
        <w:trPr>
          <w:trHeight w:val="144"/>
        </w:trPr>
        <w:tc>
          <w:tcPr>
            <w:tcW w:w="1061" w:type="pct"/>
            <w:vMerge/>
          </w:tcPr>
          <w:p w14:paraId="3FD8CA3F" w14:textId="77777777" w:rsidR="00C13854" w:rsidRPr="00C13854" w:rsidRDefault="00C13854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7AD398CB" w14:textId="70A19C6E" w:rsidR="00C13854" w:rsidRPr="00C13854" w:rsidRDefault="00C13854">
            <w:pPr>
              <w:pStyle w:val="aff3"/>
              <w:numPr>
                <w:ilvl w:val="0"/>
                <w:numId w:val="3"/>
              </w:numPr>
              <w:spacing w:after="0" w:line="360" w:lineRule="auto"/>
              <w:rPr>
                <w:sz w:val="22"/>
                <w:szCs w:val="22"/>
                <w:lang w:val="ru-RU"/>
              </w:rPr>
            </w:pPr>
            <w:r w:rsidRPr="00C13854">
              <w:rPr>
                <w:sz w:val="22"/>
                <w:szCs w:val="22"/>
                <w:lang w:val="ru-RU"/>
              </w:rPr>
              <w:t>Классификация сетей по топологии.</w:t>
            </w:r>
          </w:p>
        </w:tc>
        <w:tc>
          <w:tcPr>
            <w:tcW w:w="534" w:type="pct"/>
          </w:tcPr>
          <w:p w14:paraId="22998FA5" w14:textId="245ADD33" w:rsidR="00C13854" w:rsidRPr="00C13854" w:rsidRDefault="00C13854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</w:rPr>
            </w:pPr>
            <w:r w:rsidRPr="00C13854">
              <w:rPr>
                <w:rFonts w:ascii="Times New Roman" w:hAnsi="Times New Roman"/>
                <w:bCs/>
                <w:iCs/>
              </w:rPr>
              <w:t>2</w:t>
            </w:r>
          </w:p>
        </w:tc>
      </w:tr>
      <w:tr w:rsidR="00BC544C" w:rsidRPr="00C13854" w14:paraId="3C63D954" w14:textId="77777777" w:rsidTr="00AD4E43">
        <w:trPr>
          <w:trHeight w:val="144"/>
        </w:trPr>
        <w:tc>
          <w:tcPr>
            <w:tcW w:w="1061" w:type="pct"/>
            <w:vMerge/>
          </w:tcPr>
          <w:p w14:paraId="4B130577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33C58D8F" w14:textId="77777777" w:rsidR="00BC544C" w:rsidRPr="00C13854" w:rsidRDefault="007A19B8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/>
              </w:rPr>
            </w:pPr>
            <w:r w:rsidRPr="00C13854">
              <w:rPr>
                <w:rFonts w:ascii="Times New Roman" w:hAnsi="Times New Roman"/>
              </w:rPr>
              <w:t>Методы доступа к среде передачи данных. Классификаци методов доступа. Методы доступа CSMA/CD, CSM/CA. Маркерные методы доступа.</w:t>
            </w:r>
          </w:p>
        </w:tc>
        <w:tc>
          <w:tcPr>
            <w:tcW w:w="534" w:type="pct"/>
          </w:tcPr>
          <w:p w14:paraId="3CD46CEF" w14:textId="77777777" w:rsidR="00BC544C" w:rsidRPr="00C13854" w:rsidRDefault="007A19B8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</w:rPr>
            </w:pPr>
            <w:r w:rsidRPr="00C13854">
              <w:rPr>
                <w:rFonts w:ascii="Times New Roman" w:hAnsi="Times New Roman"/>
                <w:bCs/>
                <w:iCs/>
              </w:rPr>
              <w:t>2</w:t>
            </w:r>
          </w:p>
        </w:tc>
      </w:tr>
      <w:tr w:rsidR="00BC544C" w:rsidRPr="00C13854" w14:paraId="1E1C45CF" w14:textId="77777777" w:rsidTr="00AD4E43">
        <w:trPr>
          <w:trHeight w:val="144"/>
        </w:trPr>
        <w:tc>
          <w:tcPr>
            <w:tcW w:w="1061" w:type="pct"/>
            <w:vMerge/>
          </w:tcPr>
          <w:p w14:paraId="5D953073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3F7089D0" w14:textId="77777777" w:rsidR="00BC544C" w:rsidRPr="00C13854" w:rsidRDefault="007A19B8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/>
              </w:rPr>
            </w:pPr>
            <w:r w:rsidRPr="00C13854">
              <w:rPr>
                <w:rFonts w:ascii="Times New Roman" w:hAnsi="Times New Roman"/>
              </w:rPr>
              <w:t>Сетевые модели. Понятие сетевой модели. Модель OSI.Уровни модели. Взаимодействие уровней. Интерфейс. Функции уровней модели OSI. Модель TCP/IP.</w:t>
            </w:r>
          </w:p>
        </w:tc>
        <w:tc>
          <w:tcPr>
            <w:tcW w:w="534" w:type="pct"/>
          </w:tcPr>
          <w:p w14:paraId="5B63C8D4" w14:textId="77777777" w:rsidR="00BC544C" w:rsidRPr="00C13854" w:rsidRDefault="007A19B8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</w:rPr>
            </w:pPr>
            <w:r w:rsidRPr="00C13854">
              <w:rPr>
                <w:rFonts w:ascii="Times New Roman" w:hAnsi="Times New Roman"/>
                <w:bCs/>
                <w:iCs/>
              </w:rPr>
              <w:t>2</w:t>
            </w:r>
          </w:p>
        </w:tc>
      </w:tr>
      <w:tr w:rsidR="00BC544C" w:rsidRPr="00C13854" w14:paraId="0A007D7A" w14:textId="77777777" w:rsidTr="00AD4E43">
        <w:trPr>
          <w:trHeight w:val="144"/>
        </w:trPr>
        <w:tc>
          <w:tcPr>
            <w:tcW w:w="1061" w:type="pct"/>
            <w:vMerge/>
          </w:tcPr>
          <w:p w14:paraId="3DAED30B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76E3135A" w14:textId="0464C194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b/>
                <w:i/>
              </w:rPr>
            </w:pPr>
            <w:r w:rsidRPr="00C13854">
              <w:rPr>
                <w:rFonts w:ascii="Times New Roman" w:hAnsi="Times New Roman"/>
                <w:b/>
                <w:bCs/>
                <w:i/>
              </w:rPr>
              <w:t xml:space="preserve">В том числе практических занятий </w:t>
            </w:r>
          </w:p>
        </w:tc>
        <w:tc>
          <w:tcPr>
            <w:tcW w:w="534" w:type="pct"/>
          </w:tcPr>
          <w:p w14:paraId="006A530B" w14:textId="77777777" w:rsidR="00BC544C" w:rsidRPr="00C13854" w:rsidRDefault="00BC544C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  <w:color w:val="FF0000"/>
                <w:lang w:eastAsia="en-US"/>
              </w:rPr>
            </w:pPr>
          </w:p>
        </w:tc>
      </w:tr>
      <w:tr w:rsidR="00BC544C" w:rsidRPr="00C13854" w14:paraId="382627E0" w14:textId="77777777" w:rsidTr="00AD4E43">
        <w:trPr>
          <w:trHeight w:val="144"/>
        </w:trPr>
        <w:tc>
          <w:tcPr>
            <w:tcW w:w="1061" w:type="pct"/>
            <w:vMerge/>
          </w:tcPr>
          <w:p w14:paraId="4FDA78CD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0B5940C2" w14:textId="77777777" w:rsidR="00BC544C" w:rsidRPr="00C13854" w:rsidRDefault="007A19B8">
            <w:pPr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  <w:r w:rsidRPr="00C13854">
              <w:rPr>
                <w:rFonts w:ascii="Times New Roman" w:hAnsi="Times New Roman"/>
                <w:iCs/>
              </w:rPr>
              <w:t>Понятие и классификация компьютерных сетей</w:t>
            </w:r>
          </w:p>
        </w:tc>
        <w:tc>
          <w:tcPr>
            <w:tcW w:w="534" w:type="pct"/>
          </w:tcPr>
          <w:p w14:paraId="7A15FA09" w14:textId="77777777" w:rsidR="00BC544C" w:rsidRPr="00C13854" w:rsidRDefault="007A19B8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lang w:eastAsia="en-US"/>
              </w:rPr>
              <w:t>2</w:t>
            </w:r>
          </w:p>
        </w:tc>
      </w:tr>
      <w:tr w:rsidR="00BC544C" w:rsidRPr="00C13854" w14:paraId="1BBF69FA" w14:textId="77777777" w:rsidTr="00AD4E43">
        <w:trPr>
          <w:trHeight w:val="144"/>
        </w:trPr>
        <w:tc>
          <w:tcPr>
            <w:tcW w:w="1061" w:type="pct"/>
            <w:vMerge/>
          </w:tcPr>
          <w:p w14:paraId="2AD498EA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38FB08FF" w14:textId="77777777" w:rsidR="00BC544C" w:rsidRPr="00C13854" w:rsidRDefault="007A19B8">
            <w:pPr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  <w:r w:rsidRPr="00C13854">
              <w:rPr>
                <w:rFonts w:ascii="Times New Roman" w:hAnsi="Times New Roman"/>
                <w:iCs/>
              </w:rPr>
              <w:t>Построение схемы компьютерной сети</w:t>
            </w:r>
          </w:p>
        </w:tc>
        <w:tc>
          <w:tcPr>
            <w:tcW w:w="534" w:type="pct"/>
          </w:tcPr>
          <w:p w14:paraId="1194FD20" w14:textId="77777777" w:rsidR="00BC544C" w:rsidRPr="00C13854" w:rsidRDefault="007A19B8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lang w:eastAsia="en-US"/>
              </w:rPr>
              <w:t>2</w:t>
            </w:r>
          </w:p>
        </w:tc>
      </w:tr>
      <w:tr w:rsidR="00BC544C" w:rsidRPr="00C13854" w14:paraId="706FCA26" w14:textId="77777777" w:rsidTr="00AD4E43">
        <w:trPr>
          <w:trHeight w:val="421"/>
        </w:trPr>
        <w:tc>
          <w:tcPr>
            <w:tcW w:w="1061" w:type="pct"/>
            <w:vMerge/>
          </w:tcPr>
          <w:p w14:paraId="19515BE3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63B0D4A9" w14:textId="77777777" w:rsidR="00BC544C" w:rsidRDefault="007A19B8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C13854">
              <w:rPr>
                <w:rFonts w:ascii="Times New Roman" w:hAnsi="Times New Roman"/>
                <w:b/>
                <w:bCs/>
                <w:i/>
                <w:iCs/>
              </w:rPr>
              <w:t>Самостоятельная работа обучающихся</w:t>
            </w:r>
          </w:p>
          <w:p w14:paraId="613ED28E" w14:textId="11DB410C" w:rsidR="00CE5D33" w:rsidRPr="00CE5D33" w:rsidRDefault="00CE5D33">
            <w:pPr>
              <w:spacing w:after="0" w:line="360" w:lineRule="auto"/>
              <w:rPr>
                <w:rFonts w:ascii="Times New Roman" w:hAnsi="Times New Roman"/>
              </w:rPr>
            </w:pPr>
            <w:r w:rsidRPr="00CE5D33">
              <w:rPr>
                <w:rFonts w:ascii="Times New Roman" w:hAnsi="Times New Roman"/>
              </w:rPr>
              <w:t>Оформить конспект на тему 1</w:t>
            </w:r>
          </w:p>
        </w:tc>
        <w:tc>
          <w:tcPr>
            <w:tcW w:w="534" w:type="pct"/>
          </w:tcPr>
          <w:p w14:paraId="4220692D" w14:textId="38F236BC" w:rsidR="00BC544C" w:rsidRPr="00C13854" w:rsidRDefault="00CE5D33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  <w:lang w:eastAsia="en-US"/>
              </w:rPr>
            </w:pPr>
            <w:r>
              <w:rPr>
                <w:rFonts w:ascii="Times New Roman" w:hAnsi="Times New Roman"/>
                <w:bCs/>
                <w:iCs/>
                <w:lang w:eastAsia="en-US"/>
              </w:rPr>
              <w:t>2</w:t>
            </w:r>
          </w:p>
        </w:tc>
      </w:tr>
      <w:tr w:rsidR="00BC544C" w:rsidRPr="00C13854" w14:paraId="587AA0F2" w14:textId="77777777" w:rsidTr="00AD4E43">
        <w:trPr>
          <w:trHeight w:val="382"/>
        </w:trPr>
        <w:tc>
          <w:tcPr>
            <w:tcW w:w="1061" w:type="pct"/>
            <w:vMerge w:val="restart"/>
          </w:tcPr>
          <w:p w14:paraId="0BAAF5BD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C13854">
              <w:rPr>
                <w:rFonts w:ascii="Times New Roman" w:hAnsi="Times New Roman"/>
                <w:b/>
                <w:bCs/>
                <w:i/>
                <w:iCs/>
              </w:rPr>
              <w:t>Тема 2. Аппаратные</w:t>
            </w:r>
          </w:p>
          <w:p w14:paraId="38A216B9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C13854">
              <w:rPr>
                <w:rFonts w:ascii="Times New Roman" w:hAnsi="Times New Roman"/>
                <w:b/>
                <w:bCs/>
                <w:i/>
                <w:iCs/>
              </w:rPr>
              <w:t>компоненты</w:t>
            </w:r>
          </w:p>
          <w:p w14:paraId="3D4E807D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C13854">
              <w:rPr>
                <w:rFonts w:ascii="Times New Roman" w:hAnsi="Times New Roman"/>
                <w:b/>
                <w:bCs/>
                <w:i/>
                <w:iCs/>
              </w:rPr>
              <w:t>компьютерных сетей.</w:t>
            </w:r>
          </w:p>
          <w:p w14:paraId="07A4079E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3AC4E176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b/>
                <w:i/>
              </w:rPr>
            </w:pPr>
            <w:r w:rsidRPr="00C13854">
              <w:rPr>
                <w:rFonts w:ascii="Times New Roman" w:hAnsi="Times New Roman"/>
                <w:b/>
                <w:bCs/>
                <w:i/>
              </w:rPr>
              <w:t xml:space="preserve">Содержание </w:t>
            </w:r>
          </w:p>
        </w:tc>
        <w:tc>
          <w:tcPr>
            <w:tcW w:w="534" w:type="pct"/>
          </w:tcPr>
          <w:p w14:paraId="2E0A3406" w14:textId="77777777" w:rsidR="00BC544C" w:rsidRPr="00C13854" w:rsidRDefault="00BC544C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  <w:lang w:eastAsia="en-US"/>
              </w:rPr>
            </w:pPr>
          </w:p>
        </w:tc>
      </w:tr>
      <w:tr w:rsidR="00BC544C" w:rsidRPr="00C13854" w14:paraId="71575666" w14:textId="77777777" w:rsidTr="00AD4E43">
        <w:trPr>
          <w:trHeight w:val="144"/>
        </w:trPr>
        <w:tc>
          <w:tcPr>
            <w:tcW w:w="1061" w:type="pct"/>
            <w:vMerge/>
          </w:tcPr>
          <w:p w14:paraId="737D4ACA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28AB1049" w14:textId="77777777" w:rsidR="00BC544C" w:rsidRPr="00C13854" w:rsidRDefault="007A19B8">
            <w:pPr>
              <w:spacing w:after="0" w:line="360" w:lineRule="auto"/>
              <w:ind w:left="122"/>
              <w:rPr>
                <w:rFonts w:ascii="Times New Roman" w:hAnsi="Times New Roman"/>
                <w:bCs/>
              </w:rPr>
            </w:pPr>
            <w:r w:rsidRPr="00C13854">
              <w:rPr>
                <w:rFonts w:ascii="Times New Roman" w:hAnsi="Times New Roman"/>
                <w:bCs/>
              </w:rPr>
              <w:t>1. Физические среды передачи данных. Типы кабелей и их характеристики. Сравнения кабелей. Типы сетей, линий и каналов связи. Соединители, коннекторы для различных типов кабелей.</w:t>
            </w:r>
          </w:p>
          <w:p w14:paraId="459C7F62" w14:textId="3DEB21A8" w:rsidR="00BC544C" w:rsidRPr="00C13854" w:rsidRDefault="00BC544C">
            <w:pPr>
              <w:spacing w:after="0" w:line="360" w:lineRule="auto"/>
              <w:ind w:left="122"/>
              <w:rPr>
                <w:rFonts w:ascii="Times New Roman" w:hAnsi="Times New Roman"/>
              </w:rPr>
            </w:pPr>
          </w:p>
        </w:tc>
        <w:tc>
          <w:tcPr>
            <w:tcW w:w="534" w:type="pct"/>
          </w:tcPr>
          <w:p w14:paraId="1FCFBBA7" w14:textId="77777777" w:rsidR="00BC544C" w:rsidRPr="00C13854" w:rsidRDefault="007A19B8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</w:rPr>
            </w:pPr>
            <w:r w:rsidRPr="00C13854">
              <w:rPr>
                <w:rFonts w:ascii="Times New Roman" w:hAnsi="Times New Roman"/>
                <w:bCs/>
                <w:iCs/>
              </w:rPr>
              <w:t>2</w:t>
            </w:r>
          </w:p>
          <w:p w14:paraId="7F5EC277" w14:textId="77777777" w:rsidR="00BC544C" w:rsidRPr="00C13854" w:rsidRDefault="00BC544C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</w:rPr>
            </w:pPr>
          </w:p>
        </w:tc>
      </w:tr>
      <w:tr w:rsidR="00C13854" w:rsidRPr="00C13854" w14:paraId="29A18804" w14:textId="77777777" w:rsidTr="00AD4E43">
        <w:trPr>
          <w:trHeight w:val="144"/>
        </w:trPr>
        <w:tc>
          <w:tcPr>
            <w:tcW w:w="1061" w:type="pct"/>
            <w:vMerge/>
          </w:tcPr>
          <w:p w14:paraId="43B9C7FD" w14:textId="77777777" w:rsidR="00C13854" w:rsidRPr="00C13854" w:rsidRDefault="00C13854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493A1139" w14:textId="408E7397" w:rsidR="00C13854" w:rsidRPr="00C13854" w:rsidRDefault="00C13854" w:rsidP="00C13854">
            <w:pPr>
              <w:spacing w:after="0" w:line="360" w:lineRule="auto"/>
              <w:ind w:left="122"/>
              <w:rPr>
                <w:rFonts w:ascii="Times New Roman" w:hAnsi="Times New Roman"/>
                <w:bCs/>
              </w:rPr>
            </w:pPr>
            <w:r w:rsidRPr="00C13854">
              <w:rPr>
                <w:rFonts w:ascii="Times New Roman" w:hAnsi="Times New Roman"/>
                <w:bCs/>
              </w:rPr>
              <w:t>2. Инструменты для монтажа и тестирования кабельных систем. Беспроводные среды передачи данных.</w:t>
            </w:r>
          </w:p>
        </w:tc>
        <w:tc>
          <w:tcPr>
            <w:tcW w:w="534" w:type="pct"/>
          </w:tcPr>
          <w:p w14:paraId="53B38927" w14:textId="77777777" w:rsidR="00C13854" w:rsidRPr="00C13854" w:rsidRDefault="00C13854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</w:rPr>
            </w:pPr>
          </w:p>
        </w:tc>
      </w:tr>
      <w:tr w:rsidR="00BC544C" w:rsidRPr="00C13854" w14:paraId="2DA67887" w14:textId="77777777" w:rsidTr="00AD4E43">
        <w:trPr>
          <w:trHeight w:val="144"/>
        </w:trPr>
        <w:tc>
          <w:tcPr>
            <w:tcW w:w="1061" w:type="pct"/>
            <w:vMerge/>
          </w:tcPr>
          <w:p w14:paraId="3E9A7AF8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476C55EF" w14:textId="3243F01B" w:rsidR="00BC544C" w:rsidRPr="00C13854" w:rsidRDefault="00C13854">
            <w:pPr>
              <w:spacing w:after="0" w:line="360" w:lineRule="auto"/>
              <w:ind w:left="122"/>
              <w:rPr>
                <w:rFonts w:ascii="Times New Roman" w:hAnsi="Times New Roman"/>
                <w:bCs/>
              </w:rPr>
            </w:pPr>
            <w:r w:rsidRPr="00C13854">
              <w:rPr>
                <w:rFonts w:ascii="Times New Roman" w:hAnsi="Times New Roman"/>
                <w:bCs/>
              </w:rPr>
              <w:t>3</w:t>
            </w:r>
            <w:r w:rsidR="007A19B8" w:rsidRPr="00C13854">
              <w:rPr>
                <w:rFonts w:ascii="Times New Roman" w:hAnsi="Times New Roman"/>
                <w:bCs/>
              </w:rPr>
              <w:t>.</w:t>
            </w:r>
            <w:r w:rsidR="007A19B8" w:rsidRPr="00C13854">
              <w:rPr>
                <w:rFonts w:ascii="Times New Roman" w:hAnsi="Times New Roman"/>
              </w:rPr>
              <w:t xml:space="preserve"> Коммуникационное оборудование сетей. Сетевые адаптеры. Функции и характеристики сетевых адаптеров. </w:t>
            </w:r>
          </w:p>
        </w:tc>
        <w:tc>
          <w:tcPr>
            <w:tcW w:w="534" w:type="pct"/>
          </w:tcPr>
          <w:p w14:paraId="22298380" w14:textId="77777777" w:rsidR="00BC544C" w:rsidRPr="00C13854" w:rsidRDefault="007A19B8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</w:rPr>
            </w:pPr>
            <w:r w:rsidRPr="00C13854">
              <w:rPr>
                <w:rFonts w:ascii="Times New Roman" w:hAnsi="Times New Roman"/>
                <w:bCs/>
                <w:iCs/>
              </w:rPr>
              <w:t>2</w:t>
            </w:r>
          </w:p>
        </w:tc>
      </w:tr>
      <w:tr w:rsidR="00BC544C" w:rsidRPr="00C13854" w14:paraId="44649C96" w14:textId="77777777" w:rsidTr="00AD4E43">
        <w:trPr>
          <w:trHeight w:val="144"/>
        </w:trPr>
        <w:tc>
          <w:tcPr>
            <w:tcW w:w="1061" w:type="pct"/>
            <w:vMerge/>
          </w:tcPr>
          <w:p w14:paraId="666AA144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23B99FD2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b/>
                <w:i/>
              </w:rPr>
            </w:pPr>
            <w:r w:rsidRPr="00C13854">
              <w:rPr>
                <w:rFonts w:ascii="Times New Roman" w:hAnsi="Times New Roman"/>
                <w:b/>
                <w:bCs/>
                <w:i/>
              </w:rPr>
              <w:t>В том числе практических занятий и лабораторных работ</w:t>
            </w:r>
          </w:p>
        </w:tc>
        <w:tc>
          <w:tcPr>
            <w:tcW w:w="534" w:type="pct"/>
          </w:tcPr>
          <w:p w14:paraId="23350745" w14:textId="77777777" w:rsidR="00BC544C" w:rsidRPr="00C13854" w:rsidRDefault="00BC544C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  <w:lang w:eastAsia="en-US"/>
              </w:rPr>
            </w:pPr>
          </w:p>
        </w:tc>
      </w:tr>
      <w:tr w:rsidR="00BC544C" w:rsidRPr="00C13854" w14:paraId="5C8C66DD" w14:textId="77777777" w:rsidTr="00AD4E43">
        <w:trPr>
          <w:trHeight w:val="383"/>
        </w:trPr>
        <w:tc>
          <w:tcPr>
            <w:tcW w:w="1061" w:type="pct"/>
            <w:vMerge/>
          </w:tcPr>
          <w:p w14:paraId="62D7FB02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12C577BC" w14:textId="77777777" w:rsidR="00BC544C" w:rsidRPr="00C13854" w:rsidRDefault="007A19B8">
            <w:pPr>
              <w:numPr>
                <w:ilvl w:val="0"/>
                <w:numId w:val="5"/>
              </w:numPr>
              <w:spacing w:after="0" w:line="360" w:lineRule="auto"/>
              <w:rPr>
                <w:rFonts w:ascii="Times New Roman" w:hAnsi="Times New Roman"/>
                <w:iCs/>
              </w:rPr>
            </w:pPr>
            <w:r w:rsidRPr="00C13854">
              <w:rPr>
                <w:rFonts w:ascii="Times New Roman" w:hAnsi="Times New Roman"/>
                <w:iCs/>
              </w:rPr>
              <w:t xml:space="preserve">Монтаж кабельных сред технологий Ethernet </w:t>
            </w:r>
          </w:p>
        </w:tc>
        <w:tc>
          <w:tcPr>
            <w:tcW w:w="534" w:type="pct"/>
          </w:tcPr>
          <w:p w14:paraId="3C8F3260" w14:textId="77777777" w:rsidR="00BC544C" w:rsidRPr="00C13854" w:rsidRDefault="007A19B8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lang w:eastAsia="en-US"/>
              </w:rPr>
              <w:t>2</w:t>
            </w:r>
          </w:p>
        </w:tc>
      </w:tr>
      <w:tr w:rsidR="00BC544C" w:rsidRPr="00C13854" w14:paraId="285D710F" w14:textId="77777777" w:rsidTr="00AD4E43">
        <w:trPr>
          <w:trHeight w:val="144"/>
        </w:trPr>
        <w:tc>
          <w:tcPr>
            <w:tcW w:w="1061" w:type="pct"/>
            <w:vMerge/>
          </w:tcPr>
          <w:p w14:paraId="7EF3F63B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703A406C" w14:textId="77777777" w:rsidR="00BC544C" w:rsidRPr="00C13854" w:rsidRDefault="007A19B8">
            <w:pPr>
              <w:numPr>
                <w:ilvl w:val="0"/>
                <w:numId w:val="5"/>
              </w:numPr>
              <w:spacing w:after="0" w:line="360" w:lineRule="auto"/>
              <w:rPr>
                <w:rFonts w:ascii="Times New Roman" w:hAnsi="Times New Roman"/>
                <w:iCs/>
              </w:rPr>
            </w:pPr>
            <w:r w:rsidRPr="00C13854">
              <w:rPr>
                <w:rFonts w:ascii="Times New Roman" w:hAnsi="Times New Roman"/>
                <w:iCs/>
              </w:rPr>
              <w:t>Построение одноранговой сети</w:t>
            </w:r>
          </w:p>
        </w:tc>
        <w:tc>
          <w:tcPr>
            <w:tcW w:w="534" w:type="pct"/>
          </w:tcPr>
          <w:p w14:paraId="05C66D58" w14:textId="77777777" w:rsidR="00BC544C" w:rsidRPr="00C13854" w:rsidRDefault="007A19B8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lang w:eastAsia="en-US"/>
              </w:rPr>
              <w:t>2</w:t>
            </w:r>
          </w:p>
        </w:tc>
      </w:tr>
      <w:tr w:rsidR="00BC544C" w:rsidRPr="00C13854" w14:paraId="3978E5AE" w14:textId="77777777" w:rsidTr="00AD4E43">
        <w:trPr>
          <w:trHeight w:val="144"/>
        </w:trPr>
        <w:tc>
          <w:tcPr>
            <w:tcW w:w="1061" w:type="pct"/>
            <w:vMerge/>
          </w:tcPr>
          <w:p w14:paraId="23C706BF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1F2317E4" w14:textId="77777777" w:rsidR="00BC544C" w:rsidRDefault="007A19B8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C13854">
              <w:rPr>
                <w:rFonts w:ascii="Times New Roman" w:hAnsi="Times New Roman"/>
                <w:b/>
                <w:bCs/>
                <w:i/>
                <w:iCs/>
              </w:rPr>
              <w:t>Самостоятельная работа обучающихся</w:t>
            </w:r>
          </w:p>
          <w:p w14:paraId="255A8D01" w14:textId="61051C61" w:rsidR="00CE5D33" w:rsidRPr="00C13854" w:rsidRDefault="00CE5D33">
            <w:pPr>
              <w:spacing w:after="0" w:line="360" w:lineRule="auto"/>
              <w:rPr>
                <w:rFonts w:ascii="Times New Roman" w:hAnsi="Times New Roman"/>
                <w:bCs/>
              </w:rPr>
            </w:pPr>
            <w:r w:rsidRPr="00CE5D33">
              <w:rPr>
                <w:rFonts w:ascii="Times New Roman" w:hAnsi="Times New Roman"/>
              </w:rPr>
              <w:t>Оформить конспект на тему</w:t>
            </w:r>
            <w:r>
              <w:rPr>
                <w:rFonts w:ascii="Times New Roman" w:hAnsi="Times New Roman"/>
              </w:rPr>
              <w:t xml:space="preserve"> 2</w:t>
            </w:r>
          </w:p>
        </w:tc>
        <w:tc>
          <w:tcPr>
            <w:tcW w:w="534" w:type="pct"/>
          </w:tcPr>
          <w:p w14:paraId="1DE01B02" w14:textId="77C9FEFD" w:rsidR="00BC544C" w:rsidRPr="00C13854" w:rsidRDefault="00CE5D33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2</w:t>
            </w:r>
          </w:p>
        </w:tc>
      </w:tr>
      <w:tr w:rsidR="00BC544C" w:rsidRPr="00C13854" w14:paraId="4C52A6CB" w14:textId="77777777" w:rsidTr="00AD4E43">
        <w:trPr>
          <w:trHeight w:val="372"/>
        </w:trPr>
        <w:tc>
          <w:tcPr>
            <w:tcW w:w="1061" w:type="pct"/>
            <w:vMerge w:val="restart"/>
          </w:tcPr>
          <w:p w14:paraId="6E1028C3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  <w:r w:rsidRPr="00C13854">
              <w:rPr>
                <w:rFonts w:ascii="Times New Roman" w:hAnsi="Times New Roman"/>
                <w:b/>
                <w:bCs/>
                <w:i/>
              </w:rPr>
              <w:t>Тема 3. Передача данных по сети.</w:t>
            </w:r>
          </w:p>
        </w:tc>
        <w:tc>
          <w:tcPr>
            <w:tcW w:w="3405" w:type="pct"/>
          </w:tcPr>
          <w:p w14:paraId="7CF8B7E6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b/>
                <w:i/>
              </w:rPr>
            </w:pPr>
            <w:r w:rsidRPr="00C13854">
              <w:rPr>
                <w:rFonts w:ascii="Times New Roman" w:hAnsi="Times New Roman"/>
                <w:b/>
                <w:bCs/>
                <w:i/>
              </w:rPr>
              <w:t xml:space="preserve">Содержание </w:t>
            </w:r>
          </w:p>
        </w:tc>
        <w:tc>
          <w:tcPr>
            <w:tcW w:w="534" w:type="pct"/>
          </w:tcPr>
          <w:p w14:paraId="6CB3E485" w14:textId="77777777" w:rsidR="00BC544C" w:rsidRPr="00C13854" w:rsidRDefault="00BC544C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  <w:lang w:eastAsia="en-US"/>
              </w:rPr>
            </w:pPr>
          </w:p>
        </w:tc>
      </w:tr>
      <w:tr w:rsidR="00BC544C" w:rsidRPr="00C13854" w14:paraId="361DA9F5" w14:textId="77777777" w:rsidTr="00AD4E43">
        <w:trPr>
          <w:trHeight w:val="144"/>
        </w:trPr>
        <w:tc>
          <w:tcPr>
            <w:tcW w:w="1061" w:type="pct"/>
            <w:vMerge/>
          </w:tcPr>
          <w:p w14:paraId="19D5A9EB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Cs/>
                <w:i/>
              </w:rPr>
            </w:pPr>
          </w:p>
        </w:tc>
        <w:tc>
          <w:tcPr>
            <w:tcW w:w="3405" w:type="pct"/>
          </w:tcPr>
          <w:p w14:paraId="34E44CA0" w14:textId="77777777" w:rsidR="00BC544C" w:rsidRPr="00C13854" w:rsidRDefault="007A19B8">
            <w:pPr>
              <w:numPr>
                <w:ilvl w:val="0"/>
                <w:numId w:val="6"/>
              </w:numPr>
              <w:spacing w:after="0" w:line="360" w:lineRule="auto"/>
              <w:rPr>
                <w:rFonts w:ascii="Times New Roman" w:hAnsi="Times New Roman"/>
                <w:bCs/>
              </w:rPr>
            </w:pPr>
            <w:r w:rsidRPr="00C13854">
              <w:rPr>
                <w:rFonts w:ascii="Times New Roman" w:hAnsi="Times New Roman"/>
                <w:bCs/>
              </w:rPr>
              <w:t>Теоретические основы передачи данных. Понятие сигнала, данных. Методы кодирования данных при передаче. Модуляция сигналов. Методы оцифровки. Понятие коммутации. Коммутация каналов, пакетов, сообщений. Понятие пакета.</w:t>
            </w:r>
          </w:p>
        </w:tc>
        <w:tc>
          <w:tcPr>
            <w:tcW w:w="534" w:type="pct"/>
          </w:tcPr>
          <w:p w14:paraId="355C6F11" w14:textId="77777777" w:rsidR="00BC544C" w:rsidRPr="00C13854" w:rsidRDefault="007A19B8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</w:rPr>
            </w:pPr>
            <w:r w:rsidRPr="00C13854">
              <w:rPr>
                <w:rFonts w:ascii="Times New Roman" w:hAnsi="Times New Roman"/>
                <w:bCs/>
                <w:iCs/>
              </w:rPr>
              <w:t>2</w:t>
            </w:r>
          </w:p>
        </w:tc>
      </w:tr>
      <w:tr w:rsidR="00BC544C" w:rsidRPr="00C13854" w14:paraId="123FDDCC" w14:textId="77777777" w:rsidTr="00AD4E43">
        <w:trPr>
          <w:trHeight w:val="144"/>
        </w:trPr>
        <w:tc>
          <w:tcPr>
            <w:tcW w:w="1061" w:type="pct"/>
            <w:vMerge/>
          </w:tcPr>
          <w:p w14:paraId="2B0DDA1F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Cs/>
                <w:i/>
              </w:rPr>
            </w:pPr>
          </w:p>
        </w:tc>
        <w:tc>
          <w:tcPr>
            <w:tcW w:w="3405" w:type="pct"/>
          </w:tcPr>
          <w:p w14:paraId="4D75A0FE" w14:textId="77777777" w:rsidR="00BC544C" w:rsidRPr="00C13854" w:rsidRDefault="007A19B8">
            <w:pPr>
              <w:numPr>
                <w:ilvl w:val="0"/>
                <w:numId w:val="6"/>
              </w:numPr>
              <w:spacing w:after="0" w:line="360" w:lineRule="auto"/>
              <w:rPr>
                <w:rFonts w:ascii="Times New Roman" w:hAnsi="Times New Roman"/>
                <w:bCs/>
              </w:rPr>
            </w:pPr>
            <w:r w:rsidRPr="00C13854">
              <w:rPr>
                <w:rFonts w:ascii="Times New Roman" w:hAnsi="Times New Roman"/>
                <w:bCs/>
              </w:rPr>
              <w:t>Протоколы и стеки протоколов. Структура стеков OSI, IPX/SPX, NetBios/SMB. Стек протоколов TCP/IP. Его состав и назначение каждого протокола. Распределение протоколов по назначению в модели OSI. Сетевые и транспортные протоколы. Протоколы прикладного уровня FTP, HTTP, Telnet, SMTP, POP3.</w:t>
            </w:r>
          </w:p>
        </w:tc>
        <w:tc>
          <w:tcPr>
            <w:tcW w:w="534" w:type="pct"/>
          </w:tcPr>
          <w:p w14:paraId="34ADFFEC" w14:textId="77777777" w:rsidR="00BC544C" w:rsidRPr="00C13854" w:rsidRDefault="007A19B8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</w:rPr>
            </w:pPr>
            <w:r w:rsidRPr="00C13854">
              <w:rPr>
                <w:rFonts w:ascii="Times New Roman" w:hAnsi="Times New Roman"/>
                <w:bCs/>
                <w:iCs/>
              </w:rPr>
              <w:t>2</w:t>
            </w:r>
          </w:p>
        </w:tc>
      </w:tr>
      <w:tr w:rsidR="00C13854" w:rsidRPr="00C13854" w14:paraId="3A8A546B" w14:textId="77777777" w:rsidTr="00AD4E43">
        <w:trPr>
          <w:trHeight w:val="144"/>
        </w:trPr>
        <w:tc>
          <w:tcPr>
            <w:tcW w:w="1061" w:type="pct"/>
            <w:vMerge/>
          </w:tcPr>
          <w:p w14:paraId="2A2E4A34" w14:textId="77777777" w:rsidR="00C13854" w:rsidRPr="00C13854" w:rsidRDefault="00C13854">
            <w:pPr>
              <w:spacing w:after="0" w:line="360" w:lineRule="auto"/>
              <w:rPr>
                <w:rFonts w:ascii="Times New Roman" w:hAnsi="Times New Roman"/>
                <w:bCs/>
                <w:i/>
              </w:rPr>
            </w:pPr>
          </w:p>
        </w:tc>
        <w:tc>
          <w:tcPr>
            <w:tcW w:w="3405" w:type="pct"/>
          </w:tcPr>
          <w:p w14:paraId="4CE1842E" w14:textId="0F9A6A20" w:rsidR="00C13854" w:rsidRPr="00C13854" w:rsidRDefault="00C13854">
            <w:pPr>
              <w:numPr>
                <w:ilvl w:val="0"/>
                <w:numId w:val="6"/>
              </w:numPr>
              <w:spacing w:after="0" w:line="360" w:lineRule="auto"/>
              <w:rPr>
                <w:rFonts w:ascii="Times New Roman" w:hAnsi="Times New Roman"/>
                <w:bCs/>
              </w:rPr>
            </w:pPr>
            <w:r w:rsidRPr="00C13854">
              <w:rPr>
                <w:rFonts w:ascii="Times New Roman" w:hAnsi="Times New Roman"/>
                <w:bCs/>
              </w:rPr>
              <w:t>Распределение протоколов по назначению в модели OSI. Сетевые и транспортные протоколы. Протоколы прикладного уровня FTP, HTTP, Telnet, SMTP, POP3.</w:t>
            </w:r>
          </w:p>
        </w:tc>
        <w:tc>
          <w:tcPr>
            <w:tcW w:w="534" w:type="pct"/>
          </w:tcPr>
          <w:p w14:paraId="0298CA02" w14:textId="1C2175BD" w:rsidR="00C13854" w:rsidRPr="00C13854" w:rsidRDefault="00C13854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</w:rPr>
            </w:pPr>
            <w:r w:rsidRPr="00C13854">
              <w:rPr>
                <w:rFonts w:ascii="Times New Roman" w:hAnsi="Times New Roman"/>
                <w:bCs/>
                <w:iCs/>
              </w:rPr>
              <w:t>2</w:t>
            </w:r>
          </w:p>
        </w:tc>
      </w:tr>
      <w:tr w:rsidR="00BC544C" w:rsidRPr="00C13854" w14:paraId="384B1294" w14:textId="77777777" w:rsidTr="00AD4E43">
        <w:trPr>
          <w:trHeight w:val="144"/>
        </w:trPr>
        <w:tc>
          <w:tcPr>
            <w:tcW w:w="1061" w:type="pct"/>
            <w:vMerge/>
          </w:tcPr>
          <w:p w14:paraId="372CA584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Cs/>
                <w:i/>
              </w:rPr>
            </w:pPr>
          </w:p>
        </w:tc>
        <w:tc>
          <w:tcPr>
            <w:tcW w:w="3405" w:type="pct"/>
          </w:tcPr>
          <w:p w14:paraId="46D67A97" w14:textId="77777777" w:rsidR="00BC544C" w:rsidRPr="00C13854" w:rsidRDefault="007A19B8">
            <w:pPr>
              <w:numPr>
                <w:ilvl w:val="0"/>
                <w:numId w:val="6"/>
              </w:numPr>
              <w:spacing w:after="0" w:line="360" w:lineRule="auto"/>
              <w:rPr>
                <w:rFonts w:ascii="Times New Roman" w:hAnsi="Times New Roman"/>
                <w:bCs/>
              </w:rPr>
            </w:pPr>
            <w:r w:rsidRPr="00C13854">
              <w:rPr>
                <w:rFonts w:ascii="Times New Roman" w:hAnsi="Times New Roman"/>
                <w:bCs/>
              </w:rPr>
              <w:t>Типы адресов стека TCP/IP. Типы адресов стека TCP/IP. Локальные адреса. Сетевые IP-адреса. Доменные имена. Формат и классы IP-адресов. Подсети и маски подсетей. Назначение адресов автономной сети. Централизованное распределение адресов. Отображение IP-адресов на локальные адреса. Система DNS.</w:t>
            </w:r>
          </w:p>
        </w:tc>
        <w:tc>
          <w:tcPr>
            <w:tcW w:w="534" w:type="pct"/>
          </w:tcPr>
          <w:p w14:paraId="2D29D131" w14:textId="77777777" w:rsidR="00BC544C" w:rsidRPr="00C13854" w:rsidRDefault="007A19B8">
            <w:pPr>
              <w:spacing w:after="0" w:line="360" w:lineRule="auto"/>
              <w:jc w:val="center"/>
              <w:rPr>
                <w:rFonts w:ascii="Times New Roman" w:hAnsi="Times New Roman"/>
                <w:bCs/>
                <w:iCs/>
              </w:rPr>
            </w:pPr>
            <w:r w:rsidRPr="00C13854">
              <w:rPr>
                <w:rFonts w:ascii="Times New Roman" w:hAnsi="Times New Roman"/>
                <w:bCs/>
                <w:iCs/>
              </w:rPr>
              <w:t>2</w:t>
            </w:r>
          </w:p>
        </w:tc>
      </w:tr>
      <w:tr w:rsidR="00BC544C" w:rsidRPr="00C13854" w14:paraId="2A54DC2F" w14:textId="77777777" w:rsidTr="00AD4E43">
        <w:trPr>
          <w:trHeight w:val="503"/>
        </w:trPr>
        <w:tc>
          <w:tcPr>
            <w:tcW w:w="1061" w:type="pct"/>
            <w:vMerge/>
          </w:tcPr>
          <w:p w14:paraId="33148013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3482173E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  <w:r w:rsidRPr="00C13854">
              <w:rPr>
                <w:rFonts w:ascii="Times New Roman" w:hAnsi="Times New Roman"/>
                <w:b/>
                <w:bCs/>
                <w:i/>
              </w:rPr>
              <w:t>В том числе практических занятий и лабораторных работ</w:t>
            </w:r>
          </w:p>
        </w:tc>
        <w:tc>
          <w:tcPr>
            <w:tcW w:w="534" w:type="pct"/>
            <w:vAlign w:val="center"/>
          </w:tcPr>
          <w:p w14:paraId="7DC28428" w14:textId="77777777" w:rsidR="00BC544C" w:rsidRPr="00C13854" w:rsidRDefault="00BC544C">
            <w:pPr>
              <w:spacing w:after="160" w:line="360" w:lineRule="auto"/>
              <w:jc w:val="center"/>
              <w:rPr>
                <w:rFonts w:ascii="Times New Roman" w:hAnsi="Times New Roman"/>
                <w:bCs/>
                <w:iCs/>
                <w:lang w:eastAsia="en-US"/>
              </w:rPr>
            </w:pPr>
          </w:p>
        </w:tc>
      </w:tr>
      <w:tr w:rsidR="00BC544C" w:rsidRPr="00C13854" w14:paraId="6E538484" w14:textId="77777777" w:rsidTr="00AD4E43">
        <w:trPr>
          <w:trHeight w:val="503"/>
        </w:trPr>
        <w:tc>
          <w:tcPr>
            <w:tcW w:w="1061" w:type="pct"/>
            <w:vMerge/>
          </w:tcPr>
          <w:p w14:paraId="148FAF0C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673B2D22" w14:textId="77777777" w:rsidR="00BC544C" w:rsidRPr="00C13854" w:rsidRDefault="007A19B8">
            <w:pPr>
              <w:numPr>
                <w:ilvl w:val="0"/>
                <w:numId w:val="7"/>
              </w:numPr>
              <w:spacing w:after="0" w:line="360" w:lineRule="auto"/>
              <w:rPr>
                <w:rFonts w:ascii="Times New Roman" w:hAnsi="Times New Roman"/>
                <w:iCs/>
              </w:rPr>
            </w:pPr>
            <w:r w:rsidRPr="00C13854">
              <w:rPr>
                <w:rFonts w:ascii="Times New Roman" w:hAnsi="Times New Roman"/>
                <w:iCs/>
              </w:rPr>
              <w:t xml:space="preserve">Настройка протоколов TCP/IP в операционных системах </w:t>
            </w:r>
          </w:p>
        </w:tc>
        <w:tc>
          <w:tcPr>
            <w:tcW w:w="534" w:type="pct"/>
            <w:vAlign w:val="center"/>
          </w:tcPr>
          <w:p w14:paraId="643F6005" w14:textId="77777777" w:rsidR="00BC544C" w:rsidRPr="00C13854" w:rsidRDefault="007A19B8">
            <w:pPr>
              <w:spacing w:after="160" w:line="360" w:lineRule="auto"/>
              <w:jc w:val="center"/>
              <w:rPr>
                <w:rFonts w:ascii="Times New Roman" w:hAnsi="Times New Roman"/>
                <w:bCs/>
                <w:iCs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lang w:eastAsia="en-US"/>
              </w:rPr>
              <w:t>4</w:t>
            </w:r>
          </w:p>
        </w:tc>
      </w:tr>
      <w:tr w:rsidR="00BC544C" w:rsidRPr="00C13854" w14:paraId="40CD9F40" w14:textId="77777777" w:rsidTr="00AD4E43">
        <w:trPr>
          <w:trHeight w:val="503"/>
        </w:trPr>
        <w:tc>
          <w:tcPr>
            <w:tcW w:w="1061" w:type="pct"/>
            <w:vMerge/>
          </w:tcPr>
          <w:p w14:paraId="150FC0F4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186A1401" w14:textId="77777777" w:rsidR="00BC544C" w:rsidRPr="00C13854" w:rsidRDefault="007A19B8">
            <w:pPr>
              <w:numPr>
                <w:ilvl w:val="0"/>
                <w:numId w:val="7"/>
              </w:numPr>
              <w:spacing w:after="0" w:line="360" w:lineRule="auto"/>
              <w:rPr>
                <w:rFonts w:ascii="Times New Roman" w:hAnsi="Times New Roman"/>
                <w:iCs/>
              </w:rPr>
            </w:pPr>
            <w:r w:rsidRPr="00C13854">
              <w:rPr>
                <w:rFonts w:ascii="Times New Roman" w:hAnsi="Times New Roman"/>
                <w:iCs/>
              </w:rPr>
              <w:t xml:space="preserve">Работа с диагностическими утилитами протокола ТСР/IР </w:t>
            </w:r>
          </w:p>
        </w:tc>
        <w:tc>
          <w:tcPr>
            <w:tcW w:w="534" w:type="pct"/>
            <w:vAlign w:val="center"/>
          </w:tcPr>
          <w:p w14:paraId="388E2927" w14:textId="77777777" w:rsidR="00BC544C" w:rsidRPr="00C13854" w:rsidRDefault="007A19B8">
            <w:pPr>
              <w:spacing w:after="160" w:line="360" w:lineRule="auto"/>
              <w:jc w:val="center"/>
              <w:rPr>
                <w:rFonts w:ascii="Times New Roman" w:hAnsi="Times New Roman"/>
                <w:bCs/>
                <w:iCs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lang w:eastAsia="en-US"/>
              </w:rPr>
              <w:t>4</w:t>
            </w:r>
          </w:p>
        </w:tc>
      </w:tr>
      <w:tr w:rsidR="00BC544C" w:rsidRPr="00C13854" w14:paraId="5C5D2A97" w14:textId="77777777" w:rsidTr="00AD4E43">
        <w:trPr>
          <w:trHeight w:val="503"/>
        </w:trPr>
        <w:tc>
          <w:tcPr>
            <w:tcW w:w="1061" w:type="pct"/>
            <w:vMerge/>
          </w:tcPr>
          <w:p w14:paraId="17E2F991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4128279E" w14:textId="77777777" w:rsidR="00BC544C" w:rsidRDefault="007A19B8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C13854">
              <w:rPr>
                <w:rFonts w:ascii="Times New Roman" w:hAnsi="Times New Roman"/>
                <w:b/>
                <w:bCs/>
                <w:i/>
                <w:iCs/>
              </w:rPr>
              <w:t>Самостоятельная работа обучающихся</w:t>
            </w:r>
          </w:p>
          <w:p w14:paraId="798CF86E" w14:textId="5B47053B" w:rsidR="00CE5D33" w:rsidRPr="00C13854" w:rsidRDefault="00CE5D33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  <w:r w:rsidRPr="00CE5D33">
              <w:rPr>
                <w:rFonts w:ascii="Times New Roman" w:hAnsi="Times New Roman"/>
              </w:rPr>
              <w:t>Оформить конспект на тему</w:t>
            </w:r>
            <w:r>
              <w:rPr>
                <w:rFonts w:ascii="Times New Roman" w:hAnsi="Times New Roman"/>
              </w:rPr>
              <w:t xml:space="preserve"> 3</w:t>
            </w:r>
          </w:p>
        </w:tc>
        <w:tc>
          <w:tcPr>
            <w:tcW w:w="534" w:type="pct"/>
            <w:vAlign w:val="center"/>
          </w:tcPr>
          <w:p w14:paraId="30237C1D" w14:textId="77777777" w:rsidR="00BC544C" w:rsidRPr="00C13854" w:rsidRDefault="007A19B8">
            <w:pPr>
              <w:spacing w:after="160" w:line="360" w:lineRule="auto"/>
              <w:jc w:val="center"/>
              <w:rPr>
                <w:rFonts w:ascii="Times New Roman" w:hAnsi="Times New Roman"/>
                <w:bCs/>
                <w:iCs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lang w:eastAsia="en-US"/>
              </w:rPr>
              <w:t>2</w:t>
            </w:r>
          </w:p>
        </w:tc>
      </w:tr>
      <w:tr w:rsidR="00BC544C" w:rsidRPr="00C13854" w14:paraId="32B1A188" w14:textId="77777777" w:rsidTr="00AD4E43">
        <w:trPr>
          <w:trHeight w:val="503"/>
        </w:trPr>
        <w:tc>
          <w:tcPr>
            <w:tcW w:w="1061" w:type="pct"/>
            <w:vMerge w:val="restart"/>
          </w:tcPr>
          <w:p w14:paraId="7D37DCAF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  <w:r w:rsidRPr="00C13854">
              <w:rPr>
                <w:rFonts w:ascii="Times New Roman" w:hAnsi="Times New Roman"/>
                <w:b/>
                <w:bCs/>
                <w:i/>
              </w:rPr>
              <w:t>Тема 4. Сетевые архитектуры</w:t>
            </w:r>
          </w:p>
        </w:tc>
        <w:tc>
          <w:tcPr>
            <w:tcW w:w="3405" w:type="pct"/>
          </w:tcPr>
          <w:p w14:paraId="631A331D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C13854">
              <w:rPr>
                <w:rFonts w:ascii="Times New Roman" w:hAnsi="Times New Roman"/>
                <w:b/>
                <w:bCs/>
                <w:i/>
                <w:iCs/>
              </w:rPr>
              <w:t>Содержание</w:t>
            </w:r>
          </w:p>
        </w:tc>
        <w:tc>
          <w:tcPr>
            <w:tcW w:w="534" w:type="pct"/>
            <w:vAlign w:val="center"/>
          </w:tcPr>
          <w:p w14:paraId="7F27BE04" w14:textId="77777777" w:rsidR="00BC544C" w:rsidRPr="00C13854" w:rsidRDefault="00BC544C">
            <w:pPr>
              <w:spacing w:after="160" w:line="360" w:lineRule="auto"/>
              <w:jc w:val="center"/>
              <w:rPr>
                <w:rFonts w:ascii="Times New Roman" w:hAnsi="Times New Roman"/>
                <w:bCs/>
                <w:iCs/>
                <w:lang w:eastAsia="en-US"/>
              </w:rPr>
            </w:pPr>
          </w:p>
        </w:tc>
      </w:tr>
      <w:tr w:rsidR="00BC544C" w:rsidRPr="00C13854" w14:paraId="29494728" w14:textId="77777777" w:rsidTr="00AD4E43">
        <w:trPr>
          <w:trHeight w:val="503"/>
        </w:trPr>
        <w:tc>
          <w:tcPr>
            <w:tcW w:w="1061" w:type="pct"/>
            <w:vMerge/>
          </w:tcPr>
          <w:p w14:paraId="638E9E78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7162470B" w14:textId="77777777" w:rsidR="00BC544C" w:rsidRPr="00C13854" w:rsidRDefault="007A19B8">
            <w:pPr>
              <w:pStyle w:val="aff3"/>
              <w:numPr>
                <w:ilvl w:val="0"/>
                <w:numId w:val="8"/>
              </w:numPr>
              <w:spacing w:after="0" w:line="360" w:lineRule="auto"/>
              <w:rPr>
                <w:sz w:val="22"/>
                <w:szCs w:val="22"/>
              </w:rPr>
            </w:pPr>
            <w:r w:rsidRPr="00C13854">
              <w:rPr>
                <w:sz w:val="22"/>
                <w:szCs w:val="22"/>
              </w:rPr>
              <w:t>Технологии локальных компьютерных сетей. Технология Ethernet. Технологии TokenRing и FDDI. Технологии беспроводных</w:t>
            </w:r>
            <w:r w:rsidRPr="00C13854">
              <w:rPr>
                <w:sz w:val="22"/>
                <w:szCs w:val="22"/>
                <w:lang w:val="ru-RU"/>
              </w:rPr>
              <w:t xml:space="preserve"> </w:t>
            </w:r>
            <w:r w:rsidRPr="00C13854">
              <w:rPr>
                <w:sz w:val="22"/>
                <w:szCs w:val="22"/>
              </w:rPr>
              <w:t>локальных сетей.</w:t>
            </w:r>
          </w:p>
        </w:tc>
        <w:tc>
          <w:tcPr>
            <w:tcW w:w="534" w:type="pct"/>
            <w:vAlign w:val="center"/>
          </w:tcPr>
          <w:p w14:paraId="624C6EF3" w14:textId="77777777" w:rsidR="00BC544C" w:rsidRPr="00C13854" w:rsidRDefault="007A19B8">
            <w:pPr>
              <w:spacing w:after="160" w:line="360" w:lineRule="auto"/>
              <w:jc w:val="center"/>
              <w:rPr>
                <w:rFonts w:ascii="Times New Roman" w:hAnsi="Times New Roman"/>
                <w:bCs/>
                <w:iCs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lang w:eastAsia="en-US"/>
              </w:rPr>
              <w:t>2</w:t>
            </w:r>
          </w:p>
        </w:tc>
      </w:tr>
      <w:tr w:rsidR="00BC544C" w:rsidRPr="00C13854" w14:paraId="6F941543" w14:textId="77777777" w:rsidTr="00AD4E43">
        <w:trPr>
          <w:trHeight w:val="503"/>
        </w:trPr>
        <w:tc>
          <w:tcPr>
            <w:tcW w:w="1061" w:type="pct"/>
            <w:vMerge/>
          </w:tcPr>
          <w:p w14:paraId="7B3B8C10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36794D68" w14:textId="50BA4D8D" w:rsidR="00BC544C" w:rsidRPr="00C13854" w:rsidRDefault="007A19B8">
            <w:pPr>
              <w:pStyle w:val="aff3"/>
              <w:numPr>
                <w:ilvl w:val="0"/>
                <w:numId w:val="8"/>
              </w:numPr>
              <w:spacing w:after="0" w:line="360" w:lineRule="auto"/>
              <w:rPr>
                <w:sz w:val="22"/>
                <w:szCs w:val="22"/>
              </w:rPr>
            </w:pPr>
            <w:r w:rsidRPr="00C13854">
              <w:rPr>
                <w:sz w:val="22"/>
                <w:szCs w:val="22"/>
              </w:rPr>
              <w:t xml:space="preserve">Технологии глобальных сетей. Принципы построения глобальных сетей. </w:t>
            </w:r>
          </w:p>
        </w:tc>
        <w:tc>
          <w:tcPr>
            <w:tcW w:w="534" w:type="pct"/>
            <w:vAlign w:val="center"/>
          </w:tcPr>
          <w:p w14:paraId="669B518A" w14:textId="77777777" w:rsidR="00BC544C" w:rsidRPr="00C13854" w:rsidRDefault="007A19B8">
            <w:pPr>
              <w:spacing w:after="160" w:line="360" w:lineRule="auto"/>
              <w:jc w:val="center"/>
              <w:rPr>
                <w:rFonts w:ascii="Times New Roman" w:hAnsi="Times New Roman"/>
                <w:bCs/>
                <w:iCs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lang w:eastAsia="en-US"/>
              </w:rPr>
              <w:t>2</w:t>
            </w:r>
          </w:p>
        </w:tc>
      </w:tr>
      <w:tr w:rsidR="00C13854" w:rsidRPr="00C13854" w14:paraId="1A76F4E8" w14:textId="77777777" w:rsidTr="00AD4E43">
        <w:trPr>
          <w:trHeight w:val="503"/>
        </w:trPr>
        <w:tc>
          <w:tcPr>
            <w:tcW w:w="1061" w:type="pct"/>
            <w:vMerge/>
          </w:tcPr>
          <w:p w14:paraId="39C13197" w14:textId="77777777" w:rsidR="00C13854" w:rsidRPr="00C13854" w:rsidRDefault="00C13854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43983244" w14:textId="3A31CA1B" w:rsidR="00C13854" w:rsidRPr="00C13854" w:rsidRDefault="00C13854">
            <w:pPr>
              <w:pStyle w:val="aff3"/>
              <w:numPr>
                <w:ilvl w:val="0"/>
                <w:numId w:val="8"/>
              </w:numPr>
              <w:spacing w:after="0" w:line="360" w:lineRule="auto"/>
              <w:rPr>
                <w:sz w:val="22"/>
                <w:szCs w:val="22"/>
              </w:rPr>
            </w:pPr>
            <w:r w:rsidRPr="00C13854">
              <w:rPr>
                <w:sz w:val="22"/>
                <w:szCs w:val="22"/>
              </w:rPr>
              <w:t>Организация межсетевого взаимодействия.</w:t>
            </w:r>
          </w:p>
        </w:tc>
        <w:tc>
          <w:tcPr>
            <w:tcW w:w="534" w:type="pct"/>
            <w:vAlign w:val="center"/>
          </w:tcPr>
          <w:p w14:paraId="40CD2E53" w14:textId="23234BD8" w:rsidR="00C13854" w:rsidRPr="00C13854" w:rsidRDefault="00C13854">
            <w:pPr>
              <w:spacing w:after="160" w:line="360" w:lineRule="auto"/>
              <w:jc w:val="center"/>
              <w:rPr>
                <w:rFonts w:ascii="Times New Roman" w:hAnsi="Times New Roman"/>
                <w:bCs/>
                <w:iCs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lang w:eastAsia="en-US"/>
              </w:rPr>
              <w:t>2</w:t>
            </w:r>
          </w:p>
        </w:tc>
      </w:tr>
      <w:tr w:rsidR="00BC544C" w:rsidRPr="00C13854" w14:paraId="4A607EE9" w14:textId="77777777" w:rsidTr="00AD4E43">
        <w:trPr>
          <w:trHeight w:val="503"/>
        </w:trPr>
        <w:tc>
          <w:tcPr>
            <w:tcW w:w="1061" w:type="pct"/>
            <w:vMerge/>
          </w:tcPr>
          <w:p w14:paraId="1F00AE64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782F0053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C13854">
              <w:rPr>
                <w:rFonts w:ascii="Times New Roman" w:hAnsi="Times New Roman"/>
                <w:b/>
                <w:bCs/>
                <w:i/>
                <w:iCs/>
              </w:rPr>
              <w:t>В том числе практических занятий и лабораторных работ</w:t>
            </w:r>
          </w:p>
        </w:tc>
        <w:tc>
          <w:tcPr>
            <w:tcW w:w="534" w:type="pct"/>
            <w:vAlign w:val="center"/>
          </w:tcPr>
          <w:p w14:paraId="3E2C73BA" w14:textId="77777777" w:rsidR="00BC544C" w:rsidRPr="00C13854" w:rsidRDefault="00BC544C">
            <w:pPr>
              <w:spacing w:after="160" w:line="360" w:lineRule="auto"/>
              <w:jc w:val="center"/>
              <w:rPr>
                <w:rFonts w:ascii="Times New Roman" w:hAnsi="Times New Roman"/>
                <w:bCs/>
                <w:iCs/>
                <w:lang w:eastAsia="en-US"/>
              </w:rPr>
            </w:pPr>
          </w:p>
        </w:tc>
      </w:tr>
      <w:tr w:rsidR="00BC544C" w:rsidRPr="00C13854" w14:paraId="41D96FE9" w14:textId="77777777" w:rsidTr="00AD4E43">
        <w:trPr>
          <w:trHeight w:val="503"/>
        </w:trPr>
        <w:tc>
          <w:tcPr>
            <w:tcW w:w="1061" w:type="pct"/>
            <w:vMerge/>
          </w:tcPr>
          <w:p w14:paraId="72F19066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  <w:vAlign w:val="center"/>
          </w:tcPr>
          <w:p w14:paraId="383D9E81" w14:textId="77777777" w:rsidR="00BC544C" w:rsidRPr="00C13854" w:rsidRDefault="007A19B8">
            <w:pPr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  <w:r w:rsidRPr="00C13854">
              <w:rPr>
                <w:rFonts w:ascii="Times New Roman" w:hAnsi="Times New Roman"/>
              </w:rPr>
              <w:t>Технологии</w:t>
            </w:r>
            <w:r w:rsidRPr="00C13854">
              <w:rPr>
                <w:rFonts w:ascii="Times New Roman" w:hAnsi="Times New Roman"/>
                <w:spacing w:val="-14"/>
              </w:rPr>
              <w:t xml:space="preserve"> </w:t>
            </w:r>
            <w:r w:rsidRPr="00C13854">
              <w:rPr>
                <w:rFonts w:ascii="Times New Roman" w:hAnsi="Times New Roman"/>
              </w:rPr>
              <w:t>локальных</w:t>
            </w:r>
            <w:r w:rsidRPr="00C13854">
              <w:rPr>
                <w:rFonts w:ascii="Times New Roman" w:hAnsi="Times New Roman"/>
                <w:spacing w:val="-14"/>
              </w:rPr>
              <w:t xml:space="preserve"> </w:t>
            </w:r>
            <w:r w:rsidRPr="00C13854">
              <w:rPr>
                <w:rFonts w:ascii="Times New Roman" w:hAnsi="Times New Roman"/>
              </w:rPr>
              <w:t>компьютерных</w:t>
            </w:r>
            <w:r w:rsidRPr="00C13854">
              <w:rPr>
                <w:rFonts w:ascii="Times New Roman" w:hAnsi="Times New Roman"/>
                <w:spacing w:val="-13"/>
              </w:rPr>
              <w:t xml:space="preserve"> </w:t>
            </w:r>
            <w:r w:rsidRPr="00C13854">
              <w:rPr>
                <w:rFonts w:ascii="Times New Roman" w:hAnsi="Times New Roman"/>
              </w:rPr>
              <w:t>сетей</w:t>
            </w:r>
          </w:p>
        </w:tc>
        <w:tc>
          <w:tcPr>
            <w:tcW w:w="534" w:type="pct"/>
            <w:vAlign w:val="center"/>
          </w:tcPr>
          <w:p w14:paraId="2EF681AC" w14:textId="77777777" w:rsidR="00BC544C" w:rsidRPr="00C13854" w:rsidRDefault="007A19B8">
            <w:pPr>
              <w:spacing w:after="160" w:line="360" w:lineRule="auto"/>
              <w:jc w:val="center"/>
              <w:rPr>
                <w:rFonts w:ascii="Times New Roman" w:hAnsi="Times New Roman"/>
                <w:bCs/>
                <w:iCs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lang w:eastAsia="en-US"/>
              </w:rPr>
              <w:t>2</w:t>
            </w:r>
          </w:p>
        </w:tc>
      </w:tr>
      <w:tr w:rsidR="00BC544C" w:rsidRPr="00C13854" w14:paraId="5DB96D68" w14:textId="77777777" w:rsidTr="00AD4E43">
        <w:trPr>
          <w:trHeight w:val="503"/>
        </w:trPr>
        <w:tc>
          <w:tcPr>
            <w:tcW w:w="1061" w:type="pct"/>
            <w:vMerge/>
          </w:tcPr>
          <w:p w14:paraId="4DA721F9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  <w:vAlign w:val="center"/>
          </w:tcPr>
          <w:p w14:paraId="1FCF2F9E" w14:textId="77777777" w:rsidR="00BC544C" w:rsidRPr="00C13854" w:rsidRDefault="007A19B8">
            <w:pPr>
              <w:numPr>
                <w:ilvl w:val="0"/>
                <w:numId w:val="9"/>
              </w:numPr>
              <w:spacing w:after="0" w:line="360" w:lineRule="auto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  <w:r w:rsidRPr="00C13854">
              <w:rPr>
                <w:rFonts w:ascii="Times New Roman" w:hAnsi="Times New Roman"/>
              </w:rPr>
              <w:t>Технологии глобальных сетей</w:t>
            </w:r>
          </w:p>
        </w:tc>
        <w:tc>
          <w:tcPr>
            <w:tcW w:w="534" w:type="pct"/>
            <w:vAlign w:val="center"/>
          </w:tcPr>
          <w:p w14:paraId="6A6271EC" w14:textId="77777777" w:rsidR="00BC544C" w:rsidRPr="00C13854" w:rsidRDefault="007A19B8">
            <w:pPr>
              <w:spacing w:after="160" w:line="360" w:lineRule="auto"/>
              <w:jc w:val="center"/>
              <w:rPr>
                <w:rFonts w:ascii="Times New Roman" w:hAnsi="Times New Roman"/>
                <w:bCs/>
                <w:iCs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lang w:eastAsia="en-US"/>
              </w:rPr>
              <w:t>2</w:t>
            </w:r>
          </w:p>
        </w:tc>
      </w:tr>
      <w:tr w:rsidR="00BC544C" w:rsidRPr="00C13854" w14:paraId="6F76EFD0" w14:textId="77777777" w:rsidTr="00AD4E43">
        <w:trPr>
          <w:trHeight w:val="503"/>
        </w:trPr>
        <w:tc>
          <w:tcPr>
            <w:tcW w:w="1061" w:type="pct"/>
            <w:vMerge/>
          </w:tcPr>
          <w:p w14:paraId="2DA72698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3405" w:type="pct"/>
          </w:tcPr>
          <w:p w14:paraId="7F0E84F6" w14:textId="77777777" w:rsidR="00BC544C" w:rsidRDefault="007A19B8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C13854">
              <w:rPr>
                <w:rFonts w:ascii="Times New Roman" w:hAnsi="Times New Roman"/>
                <w:b/>
                <w:bCs/>
                <w:i/>
                <w:iCs/>
              </w:rPr>
              <w:t>Самостоятельная работа обучающихся</w:t>
            </w:r>
          </w:p>
          <w:p w14:paraId="008059B5" w14:textId="1A313C43" w:rsidR="00CE5D33" w:rsidRPr="00C13854" w:rsidRDefault="00CE5D33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CE5D33">
              <w:rPr>
                <w:rFonts w:ascii="Times New Roman" w:hAnsi="Times New Roman"/>
              </w:rPr>
              <w:t>Оформить конспект на тему</w:t>
            </w:r>
            <w:r>
              <w:rPr>
                <w:rFonts w:ascii="Times New Roman" w:hAnsi="Times New Roman"/>
              </w:rPr>
              <w:t xml:space="preserve"> 4 </w:t>
            </w:r>
          </w:p>
        </w:tc>
        <w:tc>
          <w:tcPr>
            <w:tcW w:w="534" w:type="pct"/>
            <w:tcBorders>
              <w:bottom w:val="single" w:sz="4" w:space="0" w:color="auto"/>
            </w:tcBorders>
            <w:vAlign w:val="center"/>
          </w:tcPr>
          <w:p w14:paraId="56FE28FA" w14:textId="6DE19640" w:rsidR="00BC544C" w:rsidRPr="00C13854" w:rsidRDefault="00CE5D33">
            <w:pPr>
              <w:spacing w:after="160" w:line="360" w:lineRule="auto"/>
              <w:jc w:val="center"/>
              <w:rPr>
                <w:rFonts w:ascii="Times New Roman" w:hAnsi="Times New Roman"/>
                <w:b/>
                <w:iCs/>
                <w:lang w:eastAsia="en-US"/>
              </w:rPr>
            </w:pPr>
            <w:r>
              <w:rPr>
                <w:rFonts w:ascii="Times New Roman" w:hAnsi="Times New Roman"/>
                <w:b/>
                <w:iCs/>
                <w:lang w:eastAsia="en-US"/>
              </w:rPr>
              <w:t>2</w:t>
            </w:r>
          </w:p>
        </w:tc>
      </w:tr>
      <w:tr w:rsidR="00BC544C" w:rsidRPr="00C13854" w14:paraId="3F4096D4" w14:textId="77777777" w:rsidTr="00AD4E43">
        <w:trPr>
          <w:trHeight w:val="542"/>
        </w:trPr>
        <w:tc>
          <w:tcPr>
            <w:tcW w:w="4466" w:type="pct"/>
            <w:gridSpan w:val="2"/>
          </w:tcPr>
          <w:p w14:paraId="40DAE092" w14:textId="77777777" w:rsidR="00BC544C" w:rsidRPr="00C13854" w:rsidRDefault="007A19B8">
            <w:pPr>
              <w:suppressAutoHyphen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C13854">
              <w:rPr>
                <w:rFonts w:ascii="Times New Roman" w:hAnsi="Times New Roman"/>
                <w:b/>
                <w:bCs/>
              </w:rPr>
              <w:t>Курсовой проект (работа)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</w:tcPr>
          <w:p w14:paraId="27E60AFF" w14:textId="35FF3658" w:rsidR="00CE5D33" w:rsidRPr="00C13854" w:rsidRDefault="007A19B8" w:rsidP="00CE5D33">
            <w:pPr>
              <w:spacing w:after="160" w:line="360" w:lineRule="auto"/>
              <w:jc w:val="center"/>
              <w:rPr>
                <w:rFonts w:ascii="Times New Roman" w:hAnsi="Times New Roman"/>
                <w:b/>
                <w:i/>
              </w:rPr>
            </w:pPr>
            <w:r w:rsidRPr="00C13854">
              <w:rPr>
                <w:rFonts w:ascii="Times New Roman" w:hAnsi="Times New Roman"/>
                <w:b/>
                <w:i/>
              </w:rPr>
              <w:t>0</w:t>
            </w:r>
          </w:p>
        </w:tc>
      </w:tr>
      <w:tr w:rsidR="00CE5D33" w:rsidRPr="00C13854" w14:paraId="7AE81854" w14:textId="77777777" w:rsidTr="00AD4E43">
        <w:trPr>
          <w:trHeight w:val="542"/>
        </w:trPr>
        <w:tc>
          <w:tcPr>
            <w:tcW w:w="4466" w:type="pct"/>
            <w:gridSpan w:val="2"/>
          </w:tcPr>
          <w:p w14:paraId="4C84028A" w14:textId="45D95B22" w:rsidR="00CE5D33" w:rsidRPr="00C13854" w:rsidRDefault="00CE5D33">
            <w:pPr>
              <w:suppressAutoHyphens/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CE5D33">
              <w:rPr>
                <w:rFonts w:ascii="Times New Roman" w:hAnsi="Times New Roman"/>
                <w:b/>
                <w:bCs/>
              </w:rPr>
              <w:t>Самостоятельная работа обучающегося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</w:tcPr>
          <w:p w14:paraId="7F625872" w14:textId="50B29715" w:rsidR="00CE5D33" w:rsidRPr="00C13854" w:rsidRDefault="00CE5D33" w:rsidP="00CE5D33">
            <w:pPr>
              <w:spacing w:after="160" w:line="360" w:lineRule="auto"/>
              <w:jc w:val="center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 xml:space="preserve">8 </w:t>
            </w:r>
          </w:p>
        </w:tc>
      </w:tr>
      <w:tr w:rsidR="00BC544C" w:rsidRPr="00C13854" w14:paraId="2F6E6D2A" w14:textId="77777777" w:rsidTr="00AD4E43">
        <w:trPr>
          <w:trHeight w:val="542"/>
        </w:trPr>
        <w:tc>
          <w:tcPr>
            <w:tcW w:w="4466" w:type="pct"/>
            <w:gridSpan w:val="2"/>
          </w:tcPr>
          <w:p w14:paraId="2BE713B7" w14:textId="77777777" w:rsidR="00BC544C" w:rsidRPr="00C13854" w:rsidRDefault="007A19B8">
            <w:pPr>
              <w:suppressAutoHyphens/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C13854">
              <w:rPr>
                <w:rFonts w:ascii="Times New Roman" w:hAnsi="Times New Roman"/>
                <w:b/>
                <w:bCs/>
              </w:rPr>
              <w:t>Консультации</w:t>
            </w:r>
          </w:p>
        </w:tc>
        <w:tc>
          <w:tcPr>
            <w:tcW w:w="534" w:type="pct"/>
            <w:tcBorders>
              <w:top w:val="single" w:sz="4" w:space="0" w:color="auto"/>
            </w:tcBorders>
            <w:vAlign w:val="center"/>
          </w:tcPr>
          <w:p w14:paraId="5AEC1F02" w14:textId="77777777" w:rsidR="00BC544C" w:rsidRPr="00C13854" w:rsidRDefault="007A19B8">
            <w:pPr>
              <w:spacing w:after="160" w:line="360" w:lineRule="auto"/>
              <w:jc w:val="center"/>
              <w:rPr>
                <w:rFonts w:ascii="Times New Roman" w:hAnsi="Times New Roman"/>
                <w:b/>
                <w:i/>
                <w:lang w:eastAsia="en-US"/>
              </w:rPr>
            </w:pPr>
            <w:r w:rsidRPr="00C13854">
              <w:rPr>
                <w:rFonts w:ascii="Times New Roman" w:hAnsi="Times New Roman"/>
                <w:b/>
                <w:i/>
                <w:lang w:eastAsia="en-US"/>
              </w:rPr>
              <w:t>2</w:t>
            </w:r>
          </w:p>
        </w:tc>
      </w:tr>
      <w:tr w:rsidR="00BC544C" w:rsidRPr="00C13854" w14:paraId="7B9D0EB0" w14:textId="77777777" w:rsidTr="00AD4E43">
        <w:trPr>
          <w:trHeight w:val="542"/>
        </w:trPr>
        <w:tc>
          <w:tcPr>
            <w:tcW w:w="4466" w:type="pct"/>
            <w:gridSpan w:val="2"/>
          </w:tcPr>
          <w:p w14:paraId="16BA36CB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</w:rPr>
            </w:pPr>
            <w:r w:rsidRPr="00C13854">
              <w:rPr>
                <w:rFonts w:ascii="Times New Roman" w:hAnsi="Times New Roman"/>
                <w:b/>
                <w:bCs/>
                <w:i/>
              </w:rPr>
              <w:t>Всего</w:t>
            </w:r>
          </w:p>
        </w:tc>
        <w:tc>
          <w:tcPr>
            <w:tcW w:w="534" w:type="pct"/>
            <w:vAlign w:val="bottom"/>
          </w:tcPr>
          <w:p w14:paraId="00D4B7D5" w14:textId="77777777" w:rsidR="00BC544C" w:rsidRPr="00C13854" w:rsidRDefault="007A19B8">
            <w:pPr>
              <w:spacing w:after="160" w:line="360" w:lineRule="auto"/>
              <w:jc w:val="center"/>
              <w:rPr>
                <w:rFonts w:ascii="Times New Roman" w:hAnsi="Times New Roman"/>
                <w:b/>
                <w:i/>
                <w:lang w:eastAsia="en-US"/>
              </w:rPr>
            </w:pPr>
            <w:r w:rsidRPr="00C13854">
              <w:rPr>
                <w:rFonts w:ascii="Times New Roman" w:hAnsi="Times New Roman"/>
                <w:b/>
                <w:i/>
                <w:lang w:eastAsia="en-US"/>
              </w:rPr>
              <w:t>58</w:t>
            </w:r>
          </w:p>
        </w:tc>
      </w:tr>
    </w:tbl>
    <w:p w14:paraId="3E030FE3" w14:textId="77777777" w:rsidR="00432AAC" w:rsidRDefault="00432AA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336B2E4" w14:textId="77777777" w:rsidR="00432AAC" w:rsidRDefault="00432AA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6A55C0B" w14:textId="77777777" w:rsidR="00432AAC" w:rsidRDefault="00432AA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385AB06" w14:textId="77777777" w:rsidR="00432AAC" w:rsidRDefault="00432AA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020B29D" w14:textId="77777777" w:rsidR="00432AAC" w:rsidRDefault="00432AA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7CDDFB8" w14:textId="77777777" w:rsidR="00432AAC" w:rsidRDefault="00432AA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46B0930" w14:textId="77777777" w:rsidR="00432AAC" w:rsidRDefault="00432AA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7F11EB4" w14:textId="77777777" w:rsidR="00432AAC" w:rsidRDefault="00432AA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E371915" w14:textId="77777777" w:rsidR="00432AAC" w:rsidRDefault="00432AA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798154A" w14:textId="77777777" w:rsidR="00432AAC" w:rsidRDefault="00432AA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A536C9D" w14:textId="77777777" w:rsidR="00AD4E43" w:rsidRDefault="00AD4E43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2645B29F" w14:textId="37D9670F" w:rsidR="00BC544C" w:rsidRPr="00C13854" w:rsidRDefault="007A19B8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13854">
        <w:rPr>
          <w:rFonts w:ascii="Times New Roman" w:hAnsi="Times New Roman"/>
          <w:b/>
          <w:bCs/>
          <w:sz w:val="24"/>
          <w:szCs w:val="24"/>
        </w:rPr>
        <w:lastRenderedPageBreak/>
        <w:t xml:space="preserve">3. УСЛОВИЯ РЕАЛИЗАЦИИ УЧЕБНОЙ ДИСЦИПЛИНЫ </w:t>
      </w:r>
    </w:p>
    <w:p w14:paraId="5AE24A90" w14:textId="77777777" w:rsidR="00BC544C" w:rsidRPr="00C13854" w:rsidRDefault="007A19B8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13854">
        <w:rPr>
          <w:rFonts w:ascii="Times New Roman" w:hAnsi="Times New Roman"/>
          <w:b/>
          <w:bCs/>
          <w:sz w:val="24"/>
          <w:szCs w:val="24"/>
        </w:rPr>
        <w:t>3.1. Для реализации учебной дисциплины должны быть предусмотрены следующие специальные помещения:</w:t>
      </w:r>
    </w:p>
    <w:p w14:paraId="3653571F" w14:textId="77777777" w:rsidR="00BC544C" w:rsidRPr="00C13854" w:rsidRDefault="007A19B8">
      <w:pPr>
        <w:spacing w:after="0" w:line="36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C13854">
        <w:rPr>
          <w:rFonts w:ascii="Times New Roman" w:hAnsi="Times New Roman"/>
          <w:bCs/>
          <w:sz w:val="24"/>
          <w:szCs w:val="24"/>
        </w:rPr>
        <w:t xml:space="preserve">Кабинет программного обеспечения и сопровождения компьютерных систем. </w:t>
      </w:r>
    </w:p>
    <w:p w14:paraId="36420DD0" w14:textId="77777777" w:rsidR="00BC544C" w:rsidRPr="00C13854" w:rsidRDefault="007A19B8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13854">
        <w:rPr>
          <w:rFonts w:ascii="Times New Roman" w:hAnsi="Times New Roman"/>
          <w:b/>
          <w:bCs/>
          <w:sz w:val="24"/>
          <w:szCs w:val="24"/>
        </w:rPr>
        <w:t>3.2. Информационное обеспечение реализации программы</w:t>
      </w:r>
    </w:p>
    <w:p w14:paraId="1F18BE54" w14:textId="77777777" w:rsidR="00BC544C" w:rsidRPr="00C13854" w:rsidRDefault="007A19B8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C13854">
        <w:rPr>
          <w:rFonts w:ascii="Times New Roman" w:hAnsi="Times New Roman"/>
          <w:bCs/>
          <w:sz w:val="24"/>
          <w:szCs w:val="24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рекомендуемых для использования в образовательном процессе</w:t>
      </w:r>
    </w:p>
    <w:p w14:paraId="134A6739" w14:textId="77777777" w:rsidR="00BC544C" w:rsidRPr="00C13854" w:rsidRDefault="007A19B8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C13854">
        <w:rPr>
          <w:rFonts w:ascii="Times New Roman" w:hAnsi="Times New Roman"/>
          <w:b/>
          <w:sz w:val="24"/>
          <w:szCs w:val="24"/>
        </w:rPr>
        <w:t>Основные печатные издания:</w:t>
      </w:r>
    </w:p>
    <w:p w14:paraId="1D9F3740" w14:textId="77777777" w:rsidR="00432AAC" w:rsidRPr="00432AAC" w:rsidRDefault="00432AAC" w:rsidP="00432AAC">
      <w:pPr>
        <w:spacing w:after="0" w:line="360" w:lineRule="auto"/>
        <w:ind w:firstLine="709"/>
        <w:contextualSpacing/>
        <w:rPr>
          <w:rFonts w:ascii="Times New Roman" w:hAnsi="Times New Roman"/>
          <w:bCs/>
          <w:sz w:val="24"/>
          <w:szCs w:val="24"/>
        </w:rPr>
      </w:pPr>
      <w:r w:rsidRPr="00432AAC">
        <w:rPr>
          <w:rFonts w:ascii="Times New Roman" w:hAnsi="Times New Roman"/>
          <w:bCs/>
          <w:sz w:val="24"/>
          <w:szCs w:val="24"/>
        </w:rPr>
        <w:t>Таненбаум Эндрю, Фимстер Ник, Уэзеролл Дэвид</w:t>
      </w:r>
    </w:p>
    <w:p w14:paraId="689886C6" w14:textId="02C2A35D" w:rsidR="00432AAC" w:rsidRDefault="00432AAC" w:rsidP="00432AAC">
      <w:pPr>
        <w:spacing w:after="0" w:line="360" w:lineRule="auto"/>
        <w:ind w:firstLine="709"/>
        <w:contextualSpacing/>
        <w:rPr>
          <w:rFonts w:ascii="Times New Roman" w:hAnsi="Times New Roman"/>
          <w:bCs/>
          <w:sz w:val="24"/>
          <w:szCs w:val="24"/>
        </w:rPr>
      </w:pPr>
      <w:r w:rsidRPr="00432AAC">
        <w:rPr>
          <w:rFonts w:ascii="Times New Roman" w:hAnsi="Times New Roman"/>
          <w:bCs/>
          <w:sz w:val="24"/>
          <w:szCs w:val="24"/>
        </w:rPr>
        <w:t>Т18 Компьютерные сети. 6-е изд. — СПб.: Питер, 2023. — 992 с.: ил. — (Серия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432AAC">
        <w:rPr>
          <w:rFonts w:ascii="Times New Roman" w:hAnsi="Times New Roman"/>
          <w:bCs/>
          <w:sz w:val="24"/>
          <w:szCs w:val="24"/>
        </w:rPr>
        <w:t>«Классика computer science»).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432AAC">
        <w:rPr>
          <w:rFonts w:ascii="Times New Roman" w:hAnsi="Times New Roman"/>
          <w:bCs/>
          <w:sz w:val="24"/>
          <w:szCs w:val="24"/>
        </w:rPr>
        <w:t>ISBN 978-5-4461-1766-6</w:t>
      </w:r>
    </w:p>
    <w:p w14:paraId="06021B6A" w14:textId="0145AA07" w:rsidR="00BC544C" w:rsidRPr="00432AAC" w:rsidRDefault="007A19B8" w:rsidP="00432AAC">
      <w:pPr>
        <w:spacing w:after="0" w:line="360" w:lineRule="auto"/>
        <w:ind w:firstLine="709"/>
        <w:contextualSpacing/>
        <w:rPr>
          <w:rFonts w:ascii="Times New Roman" w:hAnsi="Times New Roman"/>
          <w:bCs/>
          <w:sz w:val="24"/>
          <w:szCs w:val="24"/>
        </w:rPr>
      </w:pPr>
      <w:r w:rsidRPr="00C13854">
        <w:rPr>
          <w:rFonts w:ascii="Times New Roman" w:hAnsi="Times New Roman"/>
          <w:b/>
          <w:iCs/>
          <w:sz w:val="24"/>
          <w:szCs w:val="24"/>
        </w:rPr>
        <w:t>Основные электронные издания</w:t>
      </w:r>
    </w:p>
    <w:p w14:paraId="19E25A6C" w14:textId="77777777" w:rsidR="00BC544C" w:rsidRPr="00C13854" w:rsidRDefault="007A19B8">
      <w:pPr>
        <w:spacing w:after="0" w:line="36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C13854">
        <w:rPr>
          <w:rFonts w:ascii="Times New Roman" w:hAnsi="Times New Roman"/>
          <w:iCs/>
          <w:sz w:val="24"/>
          <w:szCs w:val="24"/>
        </w:rPr>
        <w:t>Сергеев, А. Н. Основы локальных компьютерных сетей : учебное пособие для спо / А. Н. Сергеев. — Санкт-Петербург : Лань, 2020. — 184 с. — ISBN 978-5-8114-6483-8. — Текст : электронный // Лань : электронно-библиотечная система. — URL: https://e.lanbook.com/book/148024.</w:t>
      </w:r>
    </w:p>
    <w:p w14:paraId="1BB39B75" w14:textId="77777777" w:rsidR="00BC544C" w:rsidRPr="00C13854" w:rsidRDefault="007A19B8">
      <w:pPr>
        <w:spacing w:after="0" w:line="360" w:lineRule="auto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C13854">
        <w:rPr>
          <w:rFonts w:ascii="Times New Roman" w:hAnsi="Times New Roman"/>
          <w:iCs/>
          <w:sz w:val="24"/>
          <w:szCs w:val="24"/>
        </w:rPr>
        <w:t>Фокин, В. Г. Когерентные оптические сети : учебное пособие для спо / В. Г. Фокин. — Санкт- Петербург : Лань, 2021. — 440 с. — ISBN 978-5-8114-6751-8. — Текст : электронный // Лань : электронно-библиотечная система. — URL: https://e.lanbook.com/book/152462.</w:t>
      </w:r>
    </w:p>
    <w:p w14:paraId="7129E7EE" w14:textId="7C2EAAF6" w:rsidR="00BC544C" w:rsidRPr="004F0DBF" w:rsidRDefault="004F0DBF">
      <w:pPr>
        <w:spacing w:after="0" w:line="360" w:lineRule="auto"/>
        <w:ind w:firstLine="709"/>
        <w:rPr>
          <w:rFonts w:ascii="Times New Roman" w:hAnsi="Times New Roman"/>
          <w:i/>
          <w:sz w:val="24"/>
          <w:szCs w:val="24"/>
        </w:rPr>
      </w:pPr>
      <w:r w:rsidRPr="004F0DBF">
        <w:rPr>
          <w:rFonts w:ascii="Times New Roman" w:hAnsi="Times New Roman"/>
          <w:i/>
          <w:sz w:val="24"/>
          <w:szCs w:val="24"/>
        </w:rPr>
        <w:t xml:space="preserve">Хрусталева, З. А. Электротехнические измерения : учебник / З. А. Хрусталева. — Москва : КноРус, 2025. — 199 с. — ISBN 978-5-406-14150-2. — URL: </w:t>
      </w:r>
      <w:hyperlink r:id="rId11" w:history="1">
        <w:r w:rsidRPr="004F0DBF">
          <w:rPr>
            <w:rFonts w:ascii="Times New Roman" w:hAnsi="Times New Roman"/>
            <w:i/>
            <w:sz w:val="24"/>
            <w:szCs w:val="24"/>
          </w:rPr>
          <w:t>https://book.ru/book/95664</w:t>
        </w:r>
      </w:hyperlink>
    </w:p>
    <w:p w14:paraId="6FB38567" w14:textId="77777777" w:rsidR="00BC544C" w:rsidRPr="00C13854" w:rsidRDefault="00BC544C">
      <w:pPr>
        <w:spacing w:after="0" w:line="360" w:lineRule="auto"/>
        <w:ind w:firstLine="709"/>
        <w:rPr>
          <w:rFonts w:ascii="Times New Roman" w:hAnsi="Times New Roman"/>
          <w:b/>
          <w:i/>
        </w:rPr>
      </w:pPr>
    </w:p>
    <w:p w14:paraId="5511A8A4" w14:textId="77777777" w:rsidR="00BC544C" w:rsidRPr="00C13854" w:rsidRDefault="00BC544C">
      <w:pPr>
        <w:spacing w:after="0" w:line="360" w:lineRule="auto"/>
        <w:ind w:firstLine="709"/>
        <w:rPr>
          <w:rFonts w:ascii="Times New Roman" w:hAnsi="Times New Roman"/>
          <w:b/>
          <w:i/>
        </w:rPr>
      </w:pPr>
    </w:p>
    <w:p w14:paraId="217F8EE5" w14:textId="77777777" w:rsidR="00BC544C" w:rsidRPr="00C13854" w:rsidRDefault="00BC544C">
      <w:pPr>
        <w:spacing w:after="0" w:line="360" w:lineRule="auto"/>
        <w:ind w:firstLine="709"/>
        <w:rPr>
          <w:rFonts w:ascii="Times New Roman" w:hAnsi="Times New Roman"/>
          <w:b/>
          <w:i/>
        </w:rPr>
      </w:pPr>
    </w:p>
    <w:p w14:paraId="3599AF93" w14:textId="77777777" w:rsidR="00BC544C" w:rsidRPr="00C13854" w:rsidRDefault="00BC544C">
      <w:pPr>
        <w:spacing w:after="0" w:line="360" w:lineRule="auto"/>
        <w:ind w:firstLine="709"/>
        <w:rPr>
          <w:rFonts w:ascii="Times New Roman" w:hAnsi="Times New Roman"/>
          <w:b/>
          <w:i/>
        </w:rPr>
      </w:pPr>
    </w:p>
    <w:p w14:paraId="63F15FB6" w14:textId="77777777" w:rsidR="00BC544C" w:rsidRPr="00C13854" w:rsidRDefault="00BC544C">
      <w:pPr>
        <w:spacing w:after="0" w:line="360" w:lineRule="auto"/>
        <w:ind w:firstLine="709"/>
        <w:rPr>
          <w:rFonts w:ascii="Times New Roman" w:hAnsi="Times New Roman"/>
          <w:b/>
          <w:i/>
        </w:rPr>
      </w:pPr>
    </w:p>
    <w:p w14:paraId="3DF1A3A2" w14:textId="77777777" w:rsidR="00BC544C" w:rsidRPr="00C13854" w:rsidRDefault="00BC544C">
      <w:pPr>
        <w:spacing w:after="0" w:line="360" w:lineRule="auto"/>
        <w:ind w:firstLine="709"/>
        <w:rPr>
          <w:rFonts w:ascii="Times New Roman" w:hAnsi="Times New Roman"/>
          <w:b/>
          <w:i/>
        </w:rPr>
      </w:pPr>
    </w:p>
    <w:p w14:paraId="7A1F4182" w14:textId="77777777" w:rsidR="00BC544C" w:rsidRPr="00C13854" w:rsidRDefault="00BC544C">
      <w:pPr>
        <w:spacing w:after="0" w:line="360" w:lineRule="auto"/>
        <w:ind w:firstLine="709"/>
        <w:rPr>
          <w:rFonts w:ascii="Times New Roman" w:hAnsi="Times New Roman"/>
          <w:b/>
          <w:i/>
        </w:rPr>
      </w:pPr>
    </w:p>
    <w:p w14:paraId="1C211941" w14:textId="77777777" w:rsidR="00BC544C" w:rsidRPr="00C13854" w:rsidRDefault="00BC544C">
      <w:pPr>
        <w:spacing w:after="0" w:line="360" w:lineRule="auto"/>
        <w:ind w:firstLine="709"/>
        <w:rPr>
          <w:rFonts w:ascii="Times New Roman" w:hAnsi="Times New Roman"/>
          <w:b/>
          <w:i/>
        </w:rPr>
      </w:pPr>
    </w:p>
    <w:p w14:paraId="3CD2A45C" w14:textId="77777777" w:rsidR="00BC544C" w:rsidRPr="00C13854" w:rsidRDefault="00BC544C">
      <w:pPr>
        <w:spacing w:after="0" w:line="360" w:lineRule="auto"/>
        <w:ind w:firstLine="709"/>
        <w:rPr>
          <w:rFonts w:ascii="Times New Roman" w:hAnsi="Times New Roman"/>
          <w:b/>
          <w:i/>
        </w:rPr>
      </w:pPr>
    </w:p>
    <w:p w14:paraId="77F83DC7" w14:textId="77777777" w:rsidR="00BC544C" w:rsidRPr="00C13854" w:rsidRDefault="00BC544C">
      <w:pPr>
        <w:spacing w:after="0" w:line="360" w:lineRule="auto"/>
        <w:ind w:firstLine="709"/>
        <w:rPr>
          <w:rFonts w:ascii="Times New Roman" w:hAnsi="Times New Roman"/>
          <w:b/>
          <w:i/>
        </w:rPr>
      </w:pPr>
    </w:p>
    <w:p w14:paraId="0966EBC4" w14:textId="77777777" w:rsidR="00BC544C" w:rsidRPr="00C13854" w:rsidRDefault="00BC544C">
      <w:pPr>
        <w:spacing w:after="0" w:line="360" w:lineRule="auto"/>
        <w:ind w:firstLine="709"/>
        <w:rPr>
          <w:rFonts w:ascii="Times New Roman" w:hAnsi="Times New Roman"/>
          <w:b/>
          <w:i/>
        </w:rPr>
      </w:pPr>
    </w:p>
    <w:p w14:paraId="4C6F640B" w14:textId="77777777" w:rsidR="00BC544C" w:rsidRPr="00C13854" w:rsidRDefault="00BC544C">
      <w:pPr>
        <w:spacing w:line="360" w:lineRule="auto"/>
        <w:rPr>
          <w:rFonts w:ascii="Times New Roman" w:hAnsi="Times New Roman"/>
          <w:b/>
          <w:i/>
        </w:rPr>
      </w:pPr>
    </w:p>
    <w:p w14:paraId="685DC96B" w14:textId="77777777" w:rsidR="00BC544C" w:rsidRPr="00C13854" w:rsidRDefault="007A19B8">
      <w:pPr>
        <w:pStyle w:val="aff3"/>
        <w:numPr>
          <w:ilvl w:val="0"/>
          <w:numId w:val="10"/>
        </w:numPr>
        <w:spacing w:line="360" w:lineRule="auto"/>
        <w:jc w:val="center"/>
        <w:rPr>
          <w:b/>
          <w:i/>
        </w:rPr>
      </w:pPr>
      <w:r w:rsidRPr="00C13854">
        <w:rPr>
          <w:b/>
          <w:i/>
        </w:rPr>
        <w:lastRenderedPageBreak/>
        <w:t>КОНТРОЛЬ И ОЦЕНКА РЕЗУЛЬТАТОВ ОСВОЕНИЯ УЧЕБНОЙ ДИСЦИПЛИНЫ</w:t>
      </w:r>
    </w:p>
    <w:p w14:paraId="7104FC63" w14:textId="77777777" w:rsidR="00BC544C" w:rsidRPr="00C13854" w:rsidRDefault="00BC544C">
      <w:pPr>
        <w:spacing w:line="360" w:lineRule="auto"/>
        <w:ind w:left="360"/>
        <w:rPr>
          <w:rFonts w:ascii="Times New Roman" w:hAnsi="Times New Roman"/>
          <w:b/>
          <w:i/>
        </w:rPr>
      </w:pPr>
    </w:p>
    <w:tbl>
      <w:tblPr>
        <w:tblW w:w="1099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8"/>
        <w:gridCol w:w="2509"/>
        <w:gridCol w:w="2788"/>
        <w:gridCol w:w="3476"/>
      </w:tblGrid>
      <w:tr w:rsidR="00BC544C" w:rsidRPr="00C13854" w14:paraId="619CE327" w14:textId="77777777">
        <w:trPr>
          <w:trHeight w:val="202"/>
        </w:trPr>
        <w:tc>
          <w:tcPr>
            <w:tcW w:w="2240" w:type="dxa"/>
          </w:tcPr>
          <w:p w14:paraId="67535F18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 w:rsidRPr="00C13854"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>Результаты обучения (Освоенные знания, усвоенные умения)</w:t>
            </w:r>
          </w:p>
        </w:tc>
        <w:tc>
          <w:tcPr>
            <w:tcW w:w="2547" w:type="dxa"/>
          </w:tcPr>
          <w:p w14:paraId="047402C0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>Результаты освоения дисциплины направлены на формирование компетенций</w:t>
            </w:r>
          </w:p>
        </w:tc>
        <w:tc>
          <w:tcPr>
            <w:tcW w:w="2631" w:type="dxa"/>
          </w:tcPr>
          <w:p w14:paraId="719A29DB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>Результаты освоения личностного результата</w:t>
            </w:r>
          </w:p>
        </w:tc>
        <w:tc>
          <w:tcPr>
            <w:tcW w:w="3573" w:type="dxa"/>
          </w:tcPr>
          <w:p w14:paraId="4244B9E8" w14:textId="77777777" w:rsidR="00BC544C" w:rsidRPr="00C13854" w:rsidRDefault="007A19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>Критерии, формы и методы оценки контроля результатов обучения и воспитания</w:t>
            </w:r>
          </w:p>
        </w:tc>
      </w:tr>
      <w:tr w:rsidR="00BC544C" w:rsidRPr="00C13854" w14:paraId="0F27058C" w14:textId="77777777">
        <w:trPr>
          <w:trHeight w:val="1495"/>
        </w:trPr>
        <w:tc>
          <w:tcPr>
            <w:tcW w:w="2240" w:type="dxa"/>
          </w:tcPr>
          <w:p w14:paraId="5AC34242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  <w:lang w:eastAsia="en-US"/>
              </w:rPr>
              <w:t>Организовывать и конфигурировать компьютерные сети;</w:t>
            </w:r>
          </w:p>
        </w:tc>
        <w:tc>
          <w:tcPr>
            <w:tcW w:w="2547" w:type="dxa"/>
          </w:tcPr>
          <w:p w14:paraId="0FD1B7D2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 xml:space="preserve">- ОК 01: выбирать способы решения задач профессиональной деятельности. </w:t>
            </w:r>
          </w:p>
          <w:p w14:paraId="7B859E98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 xml:space="preserve">- ОК 02: осуществлять поиск, анализ и интерпретацию информации. </w:t>
            </w:r>
          </w:p>
          <w:p w14:paraId="50222CF9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>- ОК 04: работать в коллективе и команде. - ОК 09: использовать информационные технологии в профессиональной деятельности.</w:t>
            </w:r>
          </w:p>
          <w:p w14:paraId="4A241AC2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>- ПК 4.1: инсталляция, настройка и обслуживание программного обеспечения.</w:t>
            </w:r>
          </w:p>
          <w:p w14:paraId="66235732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 xml:space="preserve">- ПК 4.4: обеспечение защиты </w:t>
            </w:r>
            <w:r w:rsidRPr="00C1385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программного обеспечения программными средствами. </w:t>
            </w:r>
          </w:p>
          <w:p w14:paraId="531CB983" w14:textId="133495FA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005C1AA" w14:textId="77777777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1" w:type="dxa"/>
          </w:tcPr>
          <w:p w14:paraId="47E35FE3" w14:textId="77777777" w:rsidR="00BC544C" w:rsidRPr="00C13854" w:rsidRDefault="007A19B8">
            <w:pPr>
              <w:numPr>
                <w:ilvl w:val="0"/>
                <w:numId w:val="1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Критическое мышление и способность анализировать ситуации: Студент способен оценивать риски и последствия принятых решений, определять оптимальные подходы к проектированию и управлению сетевыми структурами. </w:t>
            </w:r>
          </w:p>
          <w:p w14:paraId="78E26C17" w14:textId="77777777" w:rsidR="00BC544C" w:rsidRPr="00C13854" w:rsidRDefault="007A19B8">
            <w:pPr>
              <w:numPr>
                <w:ilvl w:val="0"/>
                <w:numId w:val="1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 xml:space="preserve">Самостоятельность и ответственность: Умение самостоятельно решать поставленные задачи, брать ответственность за принятые решения и качество выполненных работ. </w:t>
            </w:r>
          </w:p>
          <w:p w14:paraId="2159AC63" w14:textId="77777777" w:rsidR="00BC544C" w:rsidRPr="00C13854" w:rsidRDefault="007A19B8">
            <w:pPr>
              <w:numPr>
                <w:ilvl w:val="0"/>
                <w:numId w:val="1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 xml:space="preserve">Коммуникативные способности: Способность ясно выражать мысли, вести переговоры с </w:t>
            </w:r>
            <w:r w:rsidRPr="00C1385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заказчиками, руководителями и членами команды, согласовывая проекты и обсуждая возможные варианты развития событий. </w:t>
            </w:r>
          </w:p>
          <w:p w14:paraId="08371986" w14:textId="77777777" w:rsidR="00BC544C" w:rsidRPr="00C13854" w:rsidRDefault="007A19B8">
            <w:pPr>
              <w:numPr>
                <w:ilvl w:val="0"/>
                <w:numId w:val="1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 xml:space="preserve">Способность адаптироваться к изменениям: Быстрая адаптация к новым технологиям и инструментам, готовность осваивать новые методы и стандарты в области сетевых технологий. </w:t>
            </w:r>
          </w:p>
          <w:p w14:paraId="44DAEF10" w14:textId="77777777" w:rsidR="00BC544C" w:rsidRPr="00C13854" w:rsidRDefault="007A19B8">
            <w:pPr>
              <w:numPr>
                <w:ilvl w:val="0"/>
                <w:numId w:val="1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 xml:space="preserve">Настойчивость и стрессоустойчивость: Готовность справляться с проблемами и сложными ситуациями, сохранять концентрацию внимания даже в условиях стресса и авралов. </w:t>
            </w:r>
          </w:p>
        </w:tc>
        <w:tc>
          <w:tcPr>
            <w:tcW w:w="3573" w:type="dxa"/>
          </w:tcPr>
          <w:p w14:paraId="1E121A4C" w14:textId="77777777" w:rsidR="00BC544C" w:rsidRPr="00C13854" w:rsidRDefault="007A19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«Отлично»: Отличное знание теории, уверенное владение всеми инструментами и свободное решение любых практических задач. </w:t>
            </w:r>
          </w:p>
          <w:p w14:paraId="37879526" w14:textId="77777777" w:rsidR="00BC544C" w:rsidRPr="00C13854" w:rsidRDefault="007A19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 xml:space="preserve">«Хорошо»: Хорошее знание предмета, правильное выполнение большинства заданий, небольшие ошибки исправимы. </w:t>
            </w:r>
          </w:p>
          <w:p w14:paraId="6771ADD7" w14:textId="77777777" w:rsidR="00BC544C" w:rsidRPr="00C13854" w:rsidRDefault="007A19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>«Удовлетворительно»: Базовое знание предмета, частичные ошибки, требуются пояснения и помощь преподавателя.</w:t>
            </w:r>
          </w:p>
        </w:tc>
      </w:tr>
      <w:tr w:rsidR="00BC544C" w:rsidRPr="00C13854" w14:paraId="505296FB" w14:textId="77777777">
        <w:trPr>
          <w:trHeight w:val="202"/>
        </w:trPr>
        <w:tc>
          <w:tcPr>
            <w:tcW w:w="2240" w:type="dxa"/>
          </w:tcPr>
          <w:p w14:paraId="670C89AC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 w:rsidRPr="00C13854">
              <w:rPr>
                <w:rFonts w:ascii="Times New Roman" w:hAnsi="Times New Roman"/>
                <w:sz w:val="24"/>
                <w:szCs w:val="24"/>
                <w:lang w:eastAsia="en-US"/>
              </w:rPr>
              <w:t>Строить и анализировать модели компьютерных сетей;</w:t>
            </w:r>
          </w:p>
        </w:tc>
        <w:tc>
          <w:tcPr>
            <w:tcW w:w="2547" w:type="dxa"/>
          </w:tcPr>
          <w:p w14:paraId="670A8611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>- ОК 01: Выбор способа решения задач профессиональной деятельности.</w:t>
            </w:r>
          </w:p>
          <w:p w14:paraId="19C61A50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>- ОК 02: Поиск, анализ и интерпретация информации.</w:t>
            </w:r>
          </w:p>
          <w:p w14:paraId="734E6733" w14:textId="77777777" w:rsidR="00CE5D33" w:rsidRPr="00C13854" w:rsidRDefault="007A19B8" w:rsidP="00CE5D33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lastRenderedPageBreak/>
              <w:t>- ОК 09: Использование информационных технологий в профессиональной деятельности.</w:t>
            </w:r>
            <w:r w:rsidRPr="00C13854">
              <w:rPr>
                <w:rFonts w:ascii="Times New Roman" w:hAnsi="Times New Roman"/>
                <w:sz w:val="24"/>
                <w:szCs w:val="24"/>
              </w:rPr>
              <w:br/>
            </w:r>
            <w:r w:rsidR="00CE5D33" w:rsidRPr="00C13854">
              <w:rPr>
                <w:rFonts w:ascii="Times New Roman" w:hAnsi="Times New Roman"/>
                <w:sz w:val="24"/>
                <w:szCs w:val="24"/>
              </w:rPr>
              <w:t>- ПК 4.1: инсталляция, настройка и обслуживание программного обеспечения.</w:t>
            </w:r>
          </w:p>
          <w:p w14:paraId="21DA05C4" w14:textId="77777777" w:rsidR="00CE5D33" w:rsidRPr="00C13854" w:rsidRDefault="00CE5D33" w:rsidP="00CE5D33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 xml:space="preserve">- ПК 4.4: обеспечение защиты </w:t>
            </w:r>
          </w:p>
          <w:p w14:paraId="441BFBF5" w14:textId="77777777" w:rsidR="00CE5D33" w:rsidRDefault="00CE5D33" w:rsidP="00CE5D33">
            <w:r w:rsidRPr="00C13854">
              <w:rPr>
                <w:rFonts w:ascii="Times New Roman" w:hAnsi="Times New Roman"/>
                <w:sz w:val="24"/>
                <w:szCs w:val="24"/>
              </w:rPr>
              <w:t xml:space="preserve">программного обеспечения программными средствами. </w:t>
            </w:r>
          </w:p>
          <w:p w14:paraId="5FEC2443" w14:textId="009DB1FC" w:rsidR="00CE5D33" w:rsidRPr="00C13854" w:rsidRDefault="00CE5D33" w:rsidP="00CE5D33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C5EECF5" w14:textId="636A5CC1" w:rsidR="00BC544C" w:rsidRPr="00C13854" w:rsidRDefault="00BC544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1" w:type="dxa"/>
          </w:tcPr>
          <w:p w14:paraId="10B56C51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Развитие критического мышления и аналитических способностей. </w:t>
            </w:r>
          </w:p>
          <w:p w14:paraId="1B0915E7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 xml:space="preserve">- Повышение организованности и внимательности. </w:t>
            </w:r>
          </w:p>
          <w:p w14:paraId="4699F46B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 xml:space="preserve">- Укрепление уверенности в себе и </w:t>
            </w:r>
            <w:r w:rsidRPr="00C13854">
              <w:rPr>
                <w:rFonts w:ascii="Times New Roman" w:hAnsi="Times New Roman"/>
                <w:sz w:val="24"/>
                <w:szCs w:val="24"/>
              </w:rPr>
              <w:lastRenderedPageBreak/>
              <w:t>интереса к профессии. - Стремление к самосовершенствованию и освоению новых технологий.</w:t>
            </w:r>
          </w:p>
          <w:p w14:paraId="1B427AE0" w14:textId="77777777" w:rsidR="00BC544C" w:rsidRPr="00C13854" w:rsidRDefault="007A19B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>- Улучшение навыков командной работы и коммуникации.</w:t>
            </w:r>
          </w:p>
        </w:tc>
        <w:tc>
          <w:tcPr>
            <w:tcW w:w="3573" w:type="dxa"/>
          </w:tcPr>
          <w:p w14:paraId="60709A39" w14:textId="77777777" w:rsidR="00BC544C" w:rsidRPr="00C13854" w:rsidRDefault="007A19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«Отлично»: отлично знает материал, легко строит и анализирует модели, выполняет задания идеально. </w:t>
            </w:r>
          </w:p>
          <w:p w14:paraId="5AD9550C" w14:textId="77777777" w:rsidR="00BC544C" w:rsidRPr="00C13854" w:rsidRDefault="007A19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t xml:space="preserve">«Хорошо»: хорошо знает основы, строит простые модели, допускает небольшие ошибки. </w:t>
            </w:r>
          </w:p>
          <w:p w14:paraId="5EA08D1E" w14:textId="77777777" w:rsidR="00BC544C" w:rsidRPr="00C13854" w:rsidRDefault="007A19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1385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«Удовлетворительно»: знает базу, допускает много ошибок, нуждается в помощи преподавателя.</w:t>
            </w:r>
          </w:p>
        </w:tc>
      </w:tr>
    </w:tbl>
    <w:p w14:paraId="0B770848" w14:textId="77777777" w:rsidR="00BC544C" w:rsidRPr="00C13854" w:rsidRDefault="00BC544C">
      <w:pPr>
        <w:spacing w:line="360" w:lineRule="auto"/>
        <w:jc w:val="right"/>
        <w:rPr>
          <w:rFonts w:ascii="Times New Roman" w:hAnsi="Times New Roman"/>
          <w:b/>
          <w:i/>
        </w:rPr>
      </w:pPr>
    </w:p>
    <w:p w14:paraId="7085779D" w14:textId="77777777" w:rsidR="00BC544C" w:rsidRPr="00C13854" w:rsidRDefault="00BC544C">
      <w:pPr>
        <w:spacing w:line="360" w:lineRule="auto"/>
        <w:jc w:val="right"/>
        <w:rPr>
          <w:rFonts w:ascii="Times New Roman" w:hAnsi="Times New Roman"/>
          <w:b/>
          <w:i/>
        </w:rPr>
      </w:pPr>
    </w:p>
    <w:sectPr w:rsidR="00BC544C" w:rsidRPr="00C13854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E2842" w14:textId="77777777" w:rsidR="00EA095F" w:rsidRDefault="00EA095F">
      <w:pPr>
        <w:spacing w:line="240" w:lineRule="auto"/>
      </w:pPr>
      <w:r>
        <w:separator/>
      </w:r>
    </w:p>
  </w:endnote>
  <w:endnote w:type="continuationSeparator" w:id="0">
    <w:p w14:paraId="3F7834CE" w14:textId="77777777" w:rsidR="00EA095F" w:rsidRDefault="00EA095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128EFE" w14:textId="77777777" w:rsidR="00EA095F" w:rsidRDefault="00EA095F">
      <w:pPr>
        <w:spacing w:after="0"/>
      </w:pPr>
      <w:r>
        <w:separator/>
      </w:r>
    </w:p>
  </w:footnote>
  <w:footnote w:type="continuationSeparator" w:id="0">
    <w:p w14:paraId="7E26FC0D" w14:textId="77777777" w:rsidR="00EA095F" w:rsidRDefault="00EA095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2880643"/>
    <w:multiLevelType w:val="singleLevel"/>
    <w:tmpl w:val="A2880643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DA47EDDA"/>
    <w:multiLevelType w:val="singleLevel"/>
    <w:tmpl w:val="DA47EDDA"/>
    <w:lvl w:ilvl="0">
      <w:start w:val="1"/>
      <w:numFmt w:val="decimal"/>
      <w:suff w:val="space"/>
      <w:lvlText w:val="%1."/>
      <w:lvlJc w:val="left"/>
      <w:pPr>
        <w:ind w:left="440"/>
      </w:pPr>
      <w:rPr>
        <w:rFonts w:hint="default"/>
        <w:b w:val="0"/>
        <w:bCs w:val="0"/>
        <w:i w:val="0"/>
        <w:iCs w:val="0"/>
      </w:rPr>
    </w:lvl>
  </w:abstractNum>
  <w:abstractNum w:abstractNumId="2" w15:restartNumberingAfterBreak="0">
    <w:nsid w:val="FFFFFF89"/>
    <w:multiLevelType w:val="singleLevel"/>
    <w:tmpl w:val="FFFFFF89"/>
    <w:lvl w:ilvl="0">
      <w:start w:val="1"/>
      <w:numFmt w:val="bullet"/>
      <w:pStyle w:val="a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94D089C"/>
    <w:multiLevelType w:val="multilevel"/>
    <w:tmpl w:val="094D089C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D5463AC"/>
    <w:multiLevelType w:val="singleLevel"/>
    <w:tmpl w:val="1D5463AC"/>
    <w:lvl w:ilvl="0">
      <w:start w:val="1"/>
      <w:numFmt w:val="decimal"/>
      <w:suff w:val="space"/>
      <w:lvlText w:val="%1."/>
      <w:lvlJc w:val="left"/>
      <w:pPr>
        <w:ind w:left="440"/>
      </w:pPr>
    </w:lvl>
  </w:abstractNum>
  <w:abstractNum w:abstractNumId="5" w15:restartNumberingAfterBreak="0">
    <w:nsid w:val="1F675815"/>
    <w:multiLevelType w:val="multilevel"/>
    <w:tmpl w:val="1F675815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1C41EA3"/>
    <w:multiLevelType w:val="singleLevel"/>
    <w:tmpl w:val="31C41EA3"/>
    <w:lvl w:ilvl="0">
      <w:start w:val="1"/>
      <w:numFmt w:val="decimal"/>
      <w:suff w:val="space"/>
      <w:lvlText w:val="%1."/>
      <w:lvlJc w:val="left"/>
      <w:pPr>
        <w:ind w:left="220"/>
      </w:pPr>
    </w:lvl>
  </w:abstractNum>
  <w:abstractNum w:abstractNumId="7" w15:restartNumberingAfterBreak="0">
    <w:nsid w:val="3CBAC352"/>
    <w:multiLevelType w:val="singleLevel"/>
    <w:tmpl w:val="3CBAC352"/>
    <w:lvl w:ilvl="0">
      <w:start w:val="1"/>
      <w:numFmt w:val="decimal"/>
      <w:suff w:val="space"/>
      <w:lvlText w:val="%1."/>
      <w:lvlJc w:val="left"/>
      <w:pPr>
        <w:ind w:left="440"/>
      </w:pPr>
      <w:rPr>
        <w:rFonts w:hint="default"/>
        <w:b w:val="0"/>
        <w:bCs w:val="0"/>
        <w:i w:val="0"/>
        <w:iCs w:val="0"/>
        <w:sz w:val="20"/>
        <w:szCs w:val="20"/>
      </w:rPr>
    </w:lvl>
  </w:abstractNum>
  <w:abstractNum w:abstractNumId="8" w15:restartNumberingAfterBreak="0">
    <w:nsid w:val="40F24E02"/>
    <w:multiLevelType w:val="multilevel"/>
    <w:tmpl w:val="40F24E02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75C4E0A"/>
    <w:multiLevelType w:val="multilevel"/>
    <w:tmpl w:val="475C4E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372674"/>
    <w:multiLevelType w:val="hybridMultilevel"/>
    <w:tmpl w:val="BAFA97B4"/>
    <w:lvl w:ilvl="0" w:tplc="3E8C0238">
      <w:numFmt w:val="bullet"/>
      <w:lvlText w:val="-"/>
      <w:lvlJc w:val="left"/>
      <w:pPr>
        <w:ind w:left="283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A03EE544">
      <w:numFmt w:val="bullet"/>
      <w:lvlText w:val="•"/>
      <w:lvlJc w:val="left"/>
      <w:pPr>
        <w:ind w:left="1314" w:hanging="327"/>
      </w:pPr>
      <w:rPr>
        <w:rFonts w:hint="default"/>
        <w:lang w:val="ru-RU" w:eastAsia="en-US" w:bidi="ar-SA"/>
      </w:rPr>
    </w:lvl>
    <w:lvl w:ilvl="2" w:tplc="1190236E">
      <w:numFmt w:val="bullet"/>
      <w:lvlText w:val="•"/>
      <w:lvlJc w:val="left"/>
      <w:pPr>
        <w:ind w:left="2349" w:hanging="327"/>
      </w:pPr>
      <w:rPr>
        <w:rFonts w:hint="default"/>
        <w:lang w:val="ru-RU" w:eastAsia="en-US" w:bidi="ar-SA"/>
      </w:rPr>
    </w:lvl>
    <w:lvl w:ilvl="3" w:tplc="A184E17C">
      <w:numFmt w:val="bullet"/>
      <w:lvlText w:val="•"/>
      <w:lvlJc w:val="left"/>
      <w:pPr>
        <w:ind w:left="3384" w:hanging="327"/>
      </w:pPr>
      <w:rPr>
        <w:rFonts w:hint="default"/>
        <w:lang w:val="ru-RU" w:eastAsia="en-US" w:bidi="ar-SA"/>
      </w:rPr>
    </w:lvl>
    <w:lvl w:ilvl="4" w:tplc="DFB6D504">
      <w:numFmt w:val="bullet"/>
      <w:lvlText w:val="•"/>
      <w:lvlJc w:val="left"/>
      <w:pPr>
        <w:ind w:left="4419" w:hanging="327"/>
      </w:pPr>
      <w:rPr>
        <w:rFonts w:hint="default"/>
        <w:lang w:val="ru-RU" w:eastAsia="en-US" w:bidi="ar-SA"/>
      </w:rPr>
    </w:lvl>
    <w:lvl w:ilvl="5" w:tplc="9856963A">
      <w:numFmt w:val="bullet"/>
      <w:lvlText w:val="•"/>
      <w:lvlJc w:val="left"/>
      <w:pPr>
        <w:ind w:left="5454" w:hanging="327"/>
      </w:pPr>
      <w:rPr>
        <w:rFonts w:hint="default"/>
        <w:lang w:val="ru-RU" w:eastAsia="en-US" w:bidi="ar-SA"/>
      </w:rPr>
    </w:lvl>
    <w:lvl w:ilvl="6" w:tplc="AD647F76">
      <w:numFmt w:val="bullet"/>
      <w:lvlText w:val="•"/>
      <w:lvlJc w:val="left"/>
      <w:pPr>
        <w:ind w:left="6489" w:hanging="327"/>
      </w:pPr>
      <w:rPr>
        <w:rFonts w:hint="default"/>
        <w:lang w:val="ru-RU" w:eastAsia="en-US" w:bidi="ar-SA"/>
      </w:rPr>
    </w:lvl>
    <w:lvl w:ilvl="7" w:tplc="39FCCBD0">
      <w:numFmt w:val="bullet"/>
      <w:lvlText w:val="•"/>
      <w:lvlJc w:val="left"/>
      <w:pPr>
        <w:ind w:left="7524" w:hanging="327"/>
      </w:pPr>
      <w:rPr>
        <w:rFonts w:hint="default"/>
        <w:lang w:val="ru-RU" w:eastAsia="en-US" w:bidi="ar-SA"/>
      </w:rPr>
    </w:lvl>
    <w:lvl w:ilvl="8" w:tplc="9E128A30">
      <w:numFmt w:val="bullet"/>
      <w:lvlText w:val="•"/>
      <w:lvlJc w:val="left"/>
      <w:pPr>
        <w:ind w:left="8559" w:hanging="327"/>
      </w:pPr>
      <w:rPr>
        <w:rFonts w:hint="default"/>
        <w:lang w:val="ru-RU" w:eastAsia="en-US" w:bidi="ar-SA"/>
      </w:rPr>
    </w:lvl>
  </w:abstractNum>
  <w:abstractNum w:abstractNumId="11" w15:restartNumberingAfterBreak="0">
    <w:nsid w:val="6DBB682C"/>
    <w:multiLevelType w:val="multilevel"/>
    <w:tmpl w:val="6DBB682C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293752837">
    <w:abstractNumId w:val="2"/>
  </w:num>
  <w:num w:numId="2" w16cid:durableId="382408322">
    <w:abstractNumId w:val="8"/>
  </w:num>
  <w:num w:numId="3" w16cid:durableId="1544562201">
    <w:abstractNumId w:val="5"/>
  </w:num>
  <w:num w:numId="4" w16cid:durableId="491482774">
    <w:abstractNumId w:val="1"/>
  </w:num>
  <w:num w:numId="5" w16cid:durableId="661736522">
    <w:abstractNumId w:val="6"/>
  </w:num>
  <w:num w:numId="6" w16cid:durableId="626010491">
    <w:abstractNumId w:val="11"/>
  </w:num>
  <w:num w:numId="7" w16cid:durableId="768962676">
    <w:abstractNumId w:val="4"/>
  </w:num>
  <w:num w:numId="8" w16cid:durableId="197162670">
    <w:abstractNumId w:val="9"/>
  </w:num>
  <w:num w:numId="9" w16cid:durableId="520165769">
    <w:abstractNumId w:val="7"/>
  </w:num>
  <w:num w:numId="10" w16cid:durableId="1249071042">
    <w:abstractNumId w:val="3"/>
  </w:num>
  <w:num w:numId="11" w16cid:durableId="1838572531">
    <w:abstractNumId w:val="0"/>
  </w:num>
  <w:num w:numId="12" w16cid:durableId="115699730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6153"/>
    <w:rsid w:val="0000181F"/>
    <w:rsid w:val="00002B00"/>
    <w:rsid w:val="000A7BB3"/>
    <w:rsid w:val="000B742D"/>
    <w:rsid w:val="000D13AB"/>
    <w:rsid w:val="000E1258"/>
    <w:rsid w:val="001039AB"/>
    <w:rsid w:val="00106833"/>
    <w:rsid w:val="00155B9D"/>
    <w:rsid w:val="00171E5B"/>
    <w:rsid w:val="00185CC1"/>
    <w:rsid w:val="001E03C6"/>
    <w:rsid w:val="001E2510"/>
    <w:rsid w:val="001E5E6F"/>
    <w:rsid w:val="00233CA7"/>
    <w:rsid w:val="002C7C3D"/>
    <w:rsid w:val="002D0402"/>
    <w:rsid w:val="002D722C"/>
    <w:rsid w:val="002E391C"/>
    <w:rsid w:val="002F63F7"/>
    <w:rsid w:val="003438BA"/>
    <w:rsid w:val="00382525"/>
    <w:rsid w:val="00386413"/>
    <w:rsid w:val="003E6D18"/>
    <w:rsid w:val="003E7803"/>
    <w:rsid w:val="003F68C4"/>
    <w:rsid w:val="00432AAC"/>
    <w:rsid w:val="00433AA3"/>
    <w:rsid w:val="00452D30"/>
    <w:rsid w:val="004B0BE6"/>
    <w:rsid w:val="004B6C1C"/>
    <w:rsid w:val="004E1A93"/>
    <w:rsid w:val="004F0DBF"/>
    <w:rsid w:val="004F56C9"/>
    <w:rsid w:val="00527AFD"/>
    <w:rsid w:val="005317D6"/>
    <w:rsid w:val="005847B9"/>
    <w:rsid w:val="005A40BF"/>
    <w:rsid w:val="005A600A"/>
    <w:rsid w:val="005C1063"/>
    <w:rsid w:val="005E16B5"/>
    <w:rsid w:val="00600E1D"/>
    <w:rsid w:val="00601945"/>
    <w:rsid w:val="00642DDE"/>
    <w:rsid w:val="00671DE4"/>
    <w:rsid w:val="00680A4B"/>
    <w:rsid w:val="006829BA"/>
    <w:rsid w:val="006A1FEA"/>
    <w:rsid w:val="006A6D02"/>
    <w:rsid w:val="006B6AB5"/>
    <w:rsid w:val="006E7DB6"/>
    <w:rsid w:val="006F223C"/>
    <w:rsid w:val="006F6153"/>
    <w:rsid w:val="006F688E"/>
    <w:rsid w:val="00740782"/>
    <w:rsid w:val="00761630"/>
    <w:rsid w:val="00782603"/>
    <w:rsid w:val="007A19B8"/>
    <w:rsid w:val="007A2FEE"/>
    <w:rsid w:val="007C4967"/>
    <w:rsid w:val="007D005A"/>
    <w:rsid w:val="007D4D37"/>
    <w:rsid w:val="007D7707"/>
    <w:rsid w:val="007E4DCB"/>
    <w:rsid w:val="00802C95"/>
    <w:rsid w:val="00853702"/>
    <w:rsid w:val="00856B40"/>
    <w:rsid w:val="0088635D"/>
    <w:rsid w:val="008D07C4"/>
    <w:rsid w:val="008E08BD"/>
    <w:rsid w:val="008F460A"/>
    <w:rsid w:val="00934ABF"/>
    <w:rsid w:val="00960065"/>
    <w:rsid w:val="009A12EB"/>
    <w:rsid w:val="009B2416"/>
    <w:rsid w:val="009F1E9D"/>
    <w:rsid w:val="00A033BF"/>
    <w:rsid w:val="00A15DBA"/>
    <w:rsid w:val="00A17F1F"/>
    <w:rsid w:val="00A42A01"/>
    <w:rsid w:val="00A60A9E"/>
    <w:rsid w:val="00AC1AA6"/>
    <w:rsid w:val="00AD4E43"/>
    <w:rsid w:val="00AD61B9"/>
    <w:rsid w:val="00AE24DC"/>
    <w:rsid w:val="00AE7172"/>
    <w:rsid w:val="00B244B0"/>
    <w:rsid w:val="00B25EF5"/>
    <w:rsid w:val="00B5170F"/>
    <w:rsid w:val="00B57F7E"/>
    <w:rsid w:val="00B67E57"/>
    <w:rsid w:val="00B974CD"/>
    <w:rsid w:val="00BC544C"/>
    <w:rsid w:val="00BE799F"/>
    <w:rsid w:val="00C13854"/>
    <w:rsid w:val="00C4368B"/>
    <w:rsid w:val="00C71622"/>
    <w:rsid w:val="00C735AF"/>
    <w:rsid w:val="00C87CC2"/>
    <w:rsid w:val="00CD6276"/>
    <w:rsid w:val="00CD741B"/>
    <w:rsid w:val="00CE027C"/>
    <w:rsid w:val="00CE5D33"/>
    <w:rsid w:val="00CE6695"/>
    <w:rsid w:val="00CF27A2"/>
    <w:rsid w:val="00D107AA"/>
    <w:rsid w:val="00D47B0B"/>
    <w:rsid w:val="00DB4C0A"/>
    <w:rsid w:val="00DB71F6"/>
    <w:rsid w:val="00DC7E38"/>
    <w:rsid w:val="00DE6473"/>
    <w:rsid w:val="00E133B2"/>
    <w:rsid w:val="00E17DB9"/>
    <w:rsid w:val="00E43145"/>
    <w:rsid w:val="00E7066D"/>
    <w:rsid w:val="00E72262"/>
    <w:rsid w:val="00E76E26"/>
    <w:rsid w:val="00EA095F"/>
    <w:rsid w:val="00EB4401"/>
    <w:rsid w:val="00EB6303"/>
    <w:rsid w:val="00F2412C"/>
    <w:rsid w:val="00F46AFD"/>
    <w:rsid w:val="00F51592"/>
    <w:rsid w:val="00F810EB"/>
    <w:rsid w:val="00F95FE9"/>
    <w:rsid w:val="00FA7EA6"/>
    <w:rsid w:val="00FC29B4"/>
    <w:rsid w:val="00FE4B9D"/>
    <w:rsid w:val="0AEF5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794FA"/>
  <w15:docId w15:val="{E7770F04-F304-412E-AE4C-D6D047254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/>
    <w:lsdException w:name="toc 3" w:uiPriority="39" w:qFormat="1"/>
    <w:lsdException w:name="toc 4" w:uiPriority="39"/>
    <w:lsdException w:name="toc 5" w:uiPriority="0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annotation text" w:unhideWhenUsed="1"/>
    <w:lsdException w:name="head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annotation reference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spacing w:after="200" w:line="276" w:lineRule="auto"/>
    </w:pPr>
    <w:rPr>
      <w:rFonts w:ascii="Calibri" w:eastAsia="PMingLiU" w:hAnsi="Calibri"/>
      <w:sz w:val="22"/>
      <w:szCs w:val="22"/>
    </w:rPr>
  </w:style>
  <w:style w:type="paragraph" w:styleId="1">
    <w:name w:val="heading 1"/>
    <w:basedOn w:val="a0"/>
    <w:next w:val="a0"/>
    <w:link w:val="10"/>
    <w:uiPriority w:val="9"/>
    <w:qFormat/>
    <w:pPr>
      <w:keepNext/>
      <w:spacing w:before="240" w:after="60" w:line="240" w:lineRule="auto"/>
      <w:outlineLvl w:val="0"/>
    </w:pPr>
    <w:rPr>
      <w:rFonts w:ascii="Arial" w:hAnsi="Arial"/>
      <w:b/>
      <w:bCs/>
      <w:kern w:val="32"/>
      <w:sz w:val="32"/>
      <w:szCs w:val="32"/>
      <w:lang w:val="zh-CN" w:eastAsia="zh-CN"/>
    </w:rPr>
  </w:style>
  <w:style w:type="paragraph" w:styleId="2">
    <w:name w:val="heading 2"/>
    <w:basedOn w:val="a0"/>
    <w:next w:val="a0"/>
    <w:link w:val="20"/>
    <w:uiPriority w:val="9"/>
    <w:qFormat/>
    <w:pPr>
      <w:keepNext/>
      <w:spacing w:before="240" w:after="60" w:line="240" w:lineRule="auto"/>
      <w:outlineLvl w:val="1"/>
    </w:pPr>
    <w:rPr>
      <w:rFonts w:ascii="Arial" w:hAnsi="Arial"/>
      <w:b/>
      <w:bCs/>
      <w:i/>
      <w:iCs/>
      <w:sz w:val="28"/>
      <w:szCs w:val="28"/>
      <w:lang w:val="zh-CN" w:eastAsia="zh-CN"/>
    </w:rPr>
  </w:style>
  <w:style w:type="paragraph" w:styleId="3">
    <w:name w:val="heading 3"/>
    <w:basedOn w:val="a0"/>
    <w:next w:val="a0"/>
    <w:link w:val="30"/>
    <w:uiPriority w:val="9"/>
    <w:qFormat/>
    <w:pPr>
      <w:keepNext/>
      <w:spacing w:before="240" w:after="60" w:line="240" w:lineRule="auto"/>
      <w:outlineLvl w:val="2"/>
    </w:pPr>
    <w:rPr>
      <w:rFonts w:ascii="Arial" w:hAnsi="Arial"/>
      <w:b/>
      <w:bCs/>
      <w:sz w:val="26"/>
      <w:szCs w:val="26"/>
      <w:lang w:val="zh-CN" w:eastAsia="zh-CN"/>
    </w:rPr>
  </w:style>
  <w:style w:type="paragraph" w:styleId="4">
    <w:name w:val="heading 4"/>
    <w:basedOn w:val="3"/>
    <w:next w:val="a0"/>
    <w:link w:val="40"/>
    <w:uiPriority w:val="9"/>
    <w:qFormat/>
    <w:pPr>
      <w:keepLines/>
      <w:autoSpaceDE w:val="0"/>
      <w:autoSpaceDN w:val="0"/>
      <w:adjustRightInd w:val="0"/>
      <w:spacing w:after="240" w:line="360" w:lineRule="auto"/>
      <w:jc w:val="center"/>
      <w:outlineLvl w:val="3"/>
    </w:pPr>
    <w:rPr>
      <w:rFonts w:ascii="Times New Roman" w:hAnsi="Times New Roman"/>
      <w:sz w:val="24"/>
      <w:szCs w:val="24"/>
    </w:rPr>
  </w:style>
  <w:style w:type="paragraph" w:styleId="5">
    <w:name w:val="heading 5"/>
    <w:basedOn w:val="a0"/>
    <w:next w:val="a0"/>
    <w:link w:val="50"/>
    <w:uiPriority w:val="9"/>
    <w:qFormat/>
    <w:pPr>
      <w:keepNext/>
      <w:keepLines/>
      <w:spacing w:before="220" w:after="40" w:line="240" w:lineRule="auto"/>
      <w:contextualSpacing/>
      <w:outlineLvl w:val="4"/>
    </w:pPr>
    <w:rPr>
      <w:rFonts w:ascii="Times New Roman" w:hAnsi="Times New Roman"/>
      <w:b/>
      <w:color w:val="000000"/>
      <w:sz w:val="20"/>
      <w:szCs w:val="20"/>
      <w:lang w:val="zh-CN" w:eastAsia="zh-CN"/>
    </w:rPr>
  </w:style>
  <w:style w:type="paragraph" w:styleId="6">
    <w:name w:val="heading 6"/>
    <w:basedOn w:val="a0"/>
    <w:next w:val="a0"/>
    <w:link w:val="60"/>
    <w:uiPriority w:val="9"/>
    <w:pPr>
      <w:keepNext/>
      <w:keepLines/>
      <w:spacing w:before="200" w:after="40" w:line="240" w:lineRule="auto"/>
      <w:contextualSpacing/>
      <w:outlineLvl w:val="5"/>
    </w:pPr>
    <w:rPr>
      <w:rFonts w:ascii="Times New Roman" w:hAnsi="Times New Roman"/>
      <w:b/>
      <w:color w:val="000000"/>
      <w:sz w:val="20"/>
      <w:szCs w:val="20"/>
      <w:lang w:val="zh-CN"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footnote reference"/>
    <w:uiPriority w:val="99"/>
    <w:rPr>
      <w:rFonts w:cs="Times New Roman"/>
      <w:vertAlign w:val="superscript"/>
    </w:rPr>
  </w:style>
  <w:style w:type="character" w:styleId="a5">
    <w:name w:val="annotation reference"/>
    <w:uiPriority w:val="99"/>
    <w:unhideWhenUsed/>
    <w:rPr>
      <w:rFonts w:cs="Times New Roman"/>
      <w:sz w:val="16"/>
    </w:rPr>
  </w:style>
  <w:style w:type="character" w:styleId="a6">
    <w:name w:val="Emphasis"/>
    <w:uiPriority w:val="20"/>
    <w:qFormat/>
    <w:rPr>
      <w:rFonts w:cs="Times New Roman"/>
      <w:i/>
    </w:rPr>
  </w:style>
  <w:style w:type="character" w:styleId="a7">
    <w:name w:val="Hyperlink"/>
    <w:uiPriority w:val="99"/>
    <w:qFormat/>
    <w:rPr>
      <w:rFonts w:cs="Times New Roman"/>
      <w:color w:val="0000FF"/>
      <w:u w:val="single"/>
    </w:rPr>
  </w:style>
  <w:style w:type="character" w:styleId="a8">
    <w:name w:val="page number"/>
    <w:uiPriority w:val="99"/>
    <w:rPr>
      <w:rFonts w:cs="Times New Roman"/>
    </w:rPr>
  </w:style>
  <w:style w:type="character" w:styleId="a9">
    <w:name w:val="Strong"/>
    <w:uiPriority w:val="22"/>
    <w:qFormat/>
    <w:rPr>
      <w:rFonts w:cs="Times New Roman"/>
      <w:b/>
    </w:rPr>
  </w:style>
  <w:style w:type="character" w:styleId="HTML">
    <w:name w:val="HTML Cite"/>
    <w:uiPriority w:val="99"/>
    <w:unhideWhenUsed/>
    <w:rPr>
      <w:rFonts w:cs="Times New Roman"/>
      <w:i/>
    </w:rPr>
  </w:style>
  <w:style w:type="paragraph" w:styleId="aa">
    <w:name w:val="Balloon Text"/>
    <w:basedOn w:val="a0"/>
    <w:link w:val="ab"/>
    <w:uiPriority w:val="99"/>
    <w:qFormat/>
    <w:pPr>
      <w:spacing w:after="0" w:line="240" w:lineRule="auto"/>
    </w:pPr>
    <w:rPr>
      <w:rFonts w:ascii="Segoe UI" w:hAnsi="Segoe UI"/>
      <w:sz w:val="18"/>
      <w:szCs w:val="18"/>
      <w:lang w:val="zh-CN" w:eastAsia="zh-CN"/>
    </w:rPr>
  </w:style>
  <w:style w:type="paragraph" w:styleId="21">
    <w:name w:val="Body Text 2"/>
    <w:basedOn w:val="a0"/>
    <w:link w:val="22"/>
    <w:uiPriority w:val="99"/>
    <w:qFormat/>
    <w:pPr>
      <w:spacing w:after="0" w:line="240" w:lineRule="auto"/>
      <w:ind w:right="-57"/>
      <w:jc w:val="both"/>
    </w:pPr>
    <w:rPr>
      <w:rFonts w:ascii="Times New Roman" w:hAnsi="Times New Roman"/>
      <w:sz w:val="24"/>
      <w:szCs w:val="24"/>
      <w:lang w:val="zh-CN" w:eastAsia="zh-CN"/>
    </w:rPr>
  </w:style>
  <w:style w:type="paragraph" w:styleId="ac">
    <w:name w:val="endnote text"/>
    <w:basedOn w:val="a0"/>
    <w:link w:val="ad"/>
    <w:uiPriority w:val="99"/>
    <w:semiHidden/>
    <w:unhideWhenUsed/>
    <w:pPr>
      <w:spacing w:after="0" w:line="240" w:lineRule="auto"/>
    </w:pPr>
    <w:rPr>
      <w:sz w:val="20"/>
      <w:szCs w:val="20"/>
      <w:lang w:val="zh-CN" w:eastAsia="zh-CN"/>
    </w:rPr>
  </w:style>
  <w:style w:type="paragraph" w:styleId="ae">
    <w:name w:val="annotation text"/>
    <w:basedOn w:val="a0"/>
    <w:link w:val="af"/>
    <w:uiPriority w:val="99"/>
    <w:unhideWhenUsed/>
    <w:pPr>
      <w:spacing w:after="0" w:line="240" w:lineRule="auto"/>
    </w:pPr>
    <w:rPr>
      <w:sz w:val="20"/>
      <w:szCs w:val="20"/>
      <w:lang w:val="zh-CN" w:eastAsia="zh-CN"/>
    </w:rPr>
  </w:style>
  <w:style w:type="paragraph" w:styleId="af0">
    <w:name w:val="annotation subject"/>
    <w:basedOn w:val="ae"/>
    <w:next w:val="ae"/>
    <w:link w:val="af1"/>
    <w:uiPriority w:val="99"/>
    <w:unhideWhenUsed/>
    <w:qFormat/>
    <w:rPr>
      <w:b/>
      <w:bCs/>
    </w:rPr>
  </w:style>
  <w:style w:type="paragraph" w:styleId="af2">
    <w:name w:val="footnote text"/>
    <w:basedOn w:val="a0"/>
    <w:link w:val="af3"/>
    <w:uiPriority w:val="99"/>
    <w:pPr>
      <w:spacing w:after="0" w:line="240" w:lineRule="auto"/>
    </w:pPr>
    <w:rPr>
      <w:rFonts w:ascii="Times New Roman" w:hAnsi="Times New Roman"/>
      <w:sz w:val="20"/>
      <w:szCs w:val="20"/>
      <w:lang w:val="en-US" w:eastAsia="zh-CN"/>
    </w:rPr>
  </w:style>
  <w:style w:type="paragraph" w:styleId="8">
    <w:name w:val="toc 8"/>
    <w:basedOn w:val="a0"/>
    <w:next w:val="a0"/>
    <w:autoRedefine/>
    <w:uiPriority w:val="39"/>
    <w:pPr>
      <w:spacing w:after="0" w:line="240" w:lineRule="auto"/>
      <w:ind w:left="1680"/>
    </w:pPr>
    <w:rPr>
      <w:rFonts w:cs="Calibri"/>
      <w:sz w:val="20"/>
      <w:szCs w:val="20"/>
    </w:rPr>
  </w:style>
  <w:style w:type="paragraph" w:styleId="af4">
    <w:name w:val="header"/>
    <w:basedOn w:val="a0"/>
    <w:link w:val="af5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val="zh-CN" w:eastAsia="zh-CN"/>
    </w:rPr>
  </w:style>
  <w:style w:type="paragraph" w:styleId="9">
    <w:name w:val="toc 9"/>
    <w:basedOn w:val="a0"/>
    <w:next w:val="a0"/>
    <w:autoRedefine/>
    <w:uiPriority w:val="39"/>
    <w:pPr>
      <w:spacing w:after="0" w:line="240" w:lineRule="auto"/>
      <w:ind w:left="1920"/>
    </w:pPr>
    <w:rPr>
      <w:rFonts w:cs="Calibri"/>
      <w:sz w:val="20"/>
      <w:szCs w:val="20"/>
    </w:rPr>
  </w:style>
  <w:style w:type="paragraph" w:styleId="7">
    <w:name w:val="toc 7"/>
    <w:basedOn w:val="a0"/>
    <w:next w:val="a0"/>
    <w:autoRedefine/>
    <w:uiPriority w:val="39"/>
    <w:pPr>
      <w:spacing w:after="0" w:line="240" w:lineRule="auto"/>
      <w:ind w:left="1440"/>
    </w:pPr>
    <w:rPr>
      <w:rFonts w:cs="Calibri"/>
      <w:sz w:val="20"/>
      <w:szCs w:val="20"/>
    </w:rPr>
  </w:style>
  <w:style w:type="paragraph" w:styleId="af6">
    <w:name w:val="Body Text"/>
    <w:basedOn w:val="a0"/>
    <w:link w:val="af7"/>
    <w:uiPriority w:val="99"/>
    <w:pPr>
      <w:spacing w:after="0" w:line="240" w:lineRule="auto"/>
    </w:pPr>
    <w:rPr>
      <w:rFonts w:ascii="Times New Roman" w:hAnsi="Times New Roman"/>
      <w:sz w:val="24"/>
      <w:szCs w:val="24"/>
      <w:lang w:val="zh-CN" w:eastAsia="zh-CN"/>
    </w:rPr>
  </w:style>
  <w:style w:type="paragraph" w:styleId="11">
    <w:name w:val="toc 1"/>
    <w:basedOn w:val="a0"/>
    <w:next w:val="a0"/>
    <w:autoRedefine/>
    <w:uiPriority w:val="39"/>
    <w:qFormat/>
    <w:pPr>
      <w:spacing w:before="240" w:after="120" w:line="240" w:lineRule="auto"/>
    </w:pPr>
    <w:rPr>
      <w:rFonts w:cs="Calibri"/>
      <w:b/>
      <w:bCs/>
      <w:sz w:val="20"/>
      <w:szCs w:val="20"/>
    </w:rPr>
  </w:style>
  <w:style w:type="paragraph" w:styleId="61">
    <w:name w:val="toc 6"/>
    <w:basedOn w:val="a0"/>
    <w:next w:val="a0"/>
    <w:autoRedefine/>
    <w:uiPriority w:val="39"/>
    <w:pPr>
      <w:spacing w:after="0" w:line="240" w:lineRule="auto"/>
      <w:ind w:left="1200"/>
    </w:pPr>
    <w:rPr>
      <w:rFonts w:cs="Calibri"/>
      <w:sz w:val="20"/>
      <w:szCs w:val="20"/>
    </w:rPr>
  </w:style>
  <w:style w:type="paragraph" w:styleId="31">
    <w:name w:val="toc 3"/>
    <w:basedOn w:val="a0"/>
    <w:next w:val="a0"/>
    <w:autoRedefine/>
    <w:uiPriority w:val="39"/>
    <w:qFormat/>
    <w:pPr>
      <w:spacing w:after="0" w:line="240" w:lineRule="auto"/>
      <w:ind w:left="480"/>
    </w:pPr>
    <w:rPr>
      <w:rFonts w:ascii="Times New Roman" w:hAnsi="Times New Roman"/>
      <w:sz w:val="28"/>
      <w:szCs w:val="28"/>
    </w:rPr>
  </w:style>
  <w:style w:type="paragraph" w:styleId="23">
    <w:name w:val="toc 2"/>
    <w:basedOn w:val="a0"/>
    <w:next w:val="a0"/>
    <w:autoRedefine/>
    <w:uiPriority w:val="39"/>
    <w:pPr>
      <w:spacing w:before="120" w:after="0" w:line="240" w:lineRule="auto"/>
      <w:ind w:left="240"/>
    </w:pPr>
    <w:rPr>
      <w:rFonts w:cs="Calibri"/>
      <w:i/>
      <w:iCs/>
      <w:sz w:val="20"/>
      <w:szCs w:val="20"/>
    </w:rPr>
  </w:style>
  <w:style w:type="paragraph" w:styleId="41">
    <w:name w:val="toc 4"/>
    <w:basedOn w:val="a0"/>
    <w:next w:val="a0"/>
    <w:autoRedefine/>
    <w:uiPriority w:val="39"/>
    <w:pPr>
      <w:spacing w:after="0" w:line="240" w:lineRule="auto"/>
      <w:ind w:left="720"/>
    </w:pPr>
    <w:rPr>
      <w:rFonts w:cs="Calibri"/>
      <w:sz w:val="20"/>
      <w:szCs w:val="20"/>
    </w:rPr>
  </w:style>
  <w:style w:type="paragraph" w:styleId="51">
    <w:name w:val="toc 5"/>
    <w:basedOn w:val="a0"/>
    <w:next w:val="a0"/>
    <w:autoRedefine/>
    <w:pPr>
      <w:spacing w:after="0" w:line="240" w:lineRule="auto"/>
      <w:ind w:left="960"/>
    </w:pPr>
    <w:rPr>
      <w:rFonts w:cs="Calibri"/>
      <w:sz w:val="20"/>
      <w:szCs w:val="20"/>
    </w:rPr>
  </w:style>
  <w:style w:type="paragraph" w:styleId="af8">
    <w:name w:val="Body Text Indent"/>
    <w:basedOn w:val="a0"/>
    <w:link w:val="af9"/>
    <w:uiPriority w:val="99"/>
    <w:semiHidden/>
    <w:unhideWhenUsed/>
    <w:pPr>
      <w:spacing w:after="120"/>
      <w:ind w:left="283"/>
    </w:pPr>
    <w:rPr>
      <w:sz w:val="20"/>
      <w:szCs w:val="20"/>
      <w:lang w:val="zh-CN" w:eastAsia="zh-CN"/>
    </w:rPr>
  </w:style>
  <w:style w:type="paragraph" w:styleId="a">
    <w:name w:val="List Bullet"/>
    <w:basedOn w:val="a0"/>
    <w:uiPriority w:val="99"/>
    <w:pPr>
      <w:numPr>
        <w:numId w:val="1"/>
      </w:numPr>
      <w:contextualSpacing/>
    </w:pPr>
  </w:style>
  <w:style w:type="paragraph" w:styleId="afa">
    <w:name w:val="Title"/>
    <w:basedOn w:val="a0"/>
    <w:next w:val="a0"/>
    <w:link w:val="afb"/>
    <w:uiPriority w:val="10"/>
    <w:pPr>
      <w:keepNext/>
      <w:keepLines/>
      <w:spacing w:before="480" w:after="120" w:line="240" w:lineRule="auto"/>
      <w:contextualSpacing/>
    </w:pPr>
    <w:rPr>
      <w:rFonts w:ascii="Times New Roman" w:hAnsi="Times New Roman"/>
      <w:b/>
      <w:color w:val="000000"/>
      <w:sz w:val="72"/>
      <w:szCs w:val="72"/>
      <w:lang w:val="zh-CN" w:eastAsia="zh-CN"/>
    </w:rPr>
  </w:style>
  <w:style w:type="paragraph" w:styleId="afc">
    <w:name w:val="footer"/>
    <w:basedOn w:val="a0"/>
    <w:link w:val="afd"/>
    <w:uiPriority w:val="99"/>
    <w:pPr>
      <w:tabs>
        <w:tab w:val="center" w:pos="4677"/>
        <w:tab w:val="right" w:pos="9355"/>
      </w:tabs>
      <w:spacing w:before="120" w:after="120" w:line="240" w:lineRule="auto"/>
    </w:pPr>
    <w:rPr>
      <w:rFonts w:ascii="Times New Roman" w:hAnsi="Times New Roman"/>
      <w:sz w:val="24"/>
      <w:szCs w:val="24"/>
      <w:lang w:val="zh-CN" w:eastAsia="zh-CN"/>
    </w:rPr>
  </w:style>
  <w:style w:type="paragraph" w:styleId="afe">
    <w:name w:val="List"/>
    <w:basedOn w:val="a0"/>
    <w:uiPriority w:val="99"/>
    <w:pPr>
      <w:spacing w:after="0" w:line="240" w:lineRule="auto"/>
      <w:ind w:left="283" w:hanging="283"/>
    </w:pPr>
    <w:rPr>
      <w:rFonts w:ascii="Times New Roman" w:hAnsi="Times New Roman"/>
      <w:sz w:val="24"/>
      <w:szCs w:val="24"/>
    </w:rPr>
  </w:style>
  <w:style w:type="paragraph" w:styleId="aff">
    <w:name w:val="Normal (Web)"/>
    <w:basedOn w:val="a0"/>
    <w:uiPriority w:val="99"/>
    <w:semiHidden/>
    <w:unhideWhenUsed/>
    <w:qFormat/>
    <w:rPr>
      <w:rFonts w:ascii="Times New Roman" w:hAnsi="Times New Roman"/>
      <w:sz w:val="24"/>
      <w:szCs w:val="24"/>
    </w:rPr>
  </w:style>
  <w:style w:type="paragraph" w:styleId="24">
    <w:name w:val="Body Text Indent 2"/>
    <w:basedOn w:val="a0"/>
    <w:link w:val="25"/>
    <w:uiPriority w:val="99"/>
    <w:pPr>
      <w:spacing w:after="120" w:line="480" w:lineRule="auto"/>
      <w:ind w:left="283"/>
    </w:pPr>
    <w:rPr>
      <w:rFonts w:ascii="Times New Roman" w:hAnsi="Times New Roman"/>
      <w:sz w:val="24"/>
      <w:szCs w:val="24"/>
      <w:lang w:val="zh-CN" w:eastAsia="zh-CN"/>
    </w:rPr>
  </w:style>
  <w:style w:type="paragraph" w:styleId="aff0">
    <w:name w:val="Subtitle"/>
    <w:basedOn w:val="a0"/>
    <w:next w:val="a0"/>
    <w:link w:val="aff1"/>
    <w:uiPriority w:val="11"/>
    <w:pPr>
      <w:keepNext/>
      <w:keepLines/>
      <w:spacing w:before="360" w:after="80" w:line="240" w:lineRule="auto"/>
      <w:contextualSpacing/>
    </w:pPr>
    <w:rPr>
      <w:rFonts w:ascii="Georgia" w:hAnsi="Georgia"/>
      <w:i/>
      <w:color w:val="666666"/>
      <w:sz w:val="48"/>
      <w:szCs w:val="48"/>
      <w:lang w:val="zh-CN" w:eastAsia="zh-CN"/>
    </w:rPr>
  </w:style>
  <w:style w:type="paragraph" w:styleId="26">
    <w:name w:val="List 2"/>
    <w:basedOn w:val="a0"/>
    <w:uiPriority w:val="99"/>
    <w:pPr>
      <w:spacing w:before="120" w:after="120" w:line="240" w:lineRule="auto"/>
      <w:ind w:left="720" w:hanging="360"/>
      <w:jc w:val="both"/>
    </w:pPr>
    <w:rPr>
      <w:rFonts w:ascii="Arial" w:eastAsia="Batang" w:hAnsi="Arial"/>
      <w:sz w:val="20"/>
      <w:szCs w:val="24"/>
      <w:lang w:eastAsia="ko-KR"/>
    </w:rPr>
  </w:style>
  <w:style w:type="table" w:styleId="12">
    <w:name w:val="Table Grid 1"/>
    <w:basedOn w:val="a2"/>
    <w:uiPriority w:val="99"/>
    <w:rPr>
      <w:rFonts w:eastAsia="PMingLi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rFonts w:cs="Times New Roman"/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il"/>
          <w:tr2bl w:val="nil"/>
        </w:tcBorders>
      </w:tcPr>
    </w:tblStylePr>
  </w:style>
  <w:style w:type="table" w:styleId="aff2">
    <w:name w:val="Table Grid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2">
    <w:name w:val="Table Web 2"/>
    <w:basedOn w:val="a2"/>
    <w:uiPriority w:val="99"/>
    <w:rPr>
      <w:rFonts w:eastAsia="PMingLiU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il"/>
          <w:tr2bl w:val="nil"/>
        </w:tcBorders>
      </w:tcPr>
    </w:tblStylePr>
  </w:style>
  <w:style w:type="character" w:customStyle="1" w:styleId="10">
    <w:name w:val="Заголовок 1 Знак"/>
    <w:basedOn w:val="a1"/>
    <w:link w:val="1"/>
    <w:uiPriority w:val="9"/>
    <w:qFormat/>
    <w:rPr>
      <w:rFonts w:ascii="Arial" w:eastAsia="PMingLiU" w:hAnsi="Arial" w:cs="Times New Roman"/>
      <w:b/>
      <w:bCs/>
      <w:kern w:val="32"/>
      <w:sz w:val="32"/>
      <w:szCs w:val="32"/>
      <w:lang w:val="zh-CN" w:eastAsia="zh-CN"/>
    </w:rPr>
  </w:style>
  <w:style w:type="character" w:customStyle="1" w:styleId="20">
    <w:name w:val="Заголовок 2 Знак"/>
    <w:basedOn w:val="a1"/>
    <w:link w:val="2"/>
    <w:uiPriority w:val="9"/>
    <w:qFormat/>
    <w:rPr>
      <w:rFonts w:ascii="Arial" w:eastAsia="PMingLiU" w:hAnsi="Arial" w:cs="Times New Roman"/>
      <w:b/>
      <w:bCs/>
      <w:i/>
      <w:iCs/>
      <w:sz w:val="28"/>
      <w:szCs w:val="28"/>
      <w:lang w:val="zh-CN" w:eastAsia="zh-CN"/>
    </w:rPr>
  </w:style>
  <w:style w:type="character" w:customStyle="1" w:styleId="30">
    <w:name w:val="Заголовок 3 Знак"/>
    <w:basedOn w:val="a1"/>
    <w:link w:val="3"/>
    <w:uiPriority w:val="9"/>
    <w:rPr>
      <w:rFonts w:ascii="Arial" w:eastAsia="PMingLiU" w:hAnsi="Arial" w:cs="Times New Roman"/>
      <w:b/>
      <w:bCs/>
      <w:sz w:val="26"/>
      <w:szCs w:val="26"/>
      <w:lang w:val="zh-CN" w:eastAsia="zh-CN"/>
    </w:rPr>
  </w:style>
  <w:style w:type="character" w:customStyle="1" w:styleId="40">
    <w:name w:val="Заголовок 4 Знак"/>
    <w:basedOn w:val="a1"/>
    <w:link w:val="4"/>
    <w:uiPriority w:val="9"/>
    <w:rPr>
      <w:rFonts w:ascii="Times New Roman" w:eastAsia="PMingLiU" w:hAnsi="Times New Roman" w:cs="Times New Roman"/>
      <w:b/>
      <w:bCs/>
      <w:sz w:val="24"/>
      <w:szCs w:val="24"/>
      <w:lang w:val="zh-CN" w:eastAsia="zh-CN"/>
    </w:rPr>
  </w:style>
  <w:style w:type="character" w:customStyle="1" w:styleId="50">
    <w:name w:val="Заголовок 5 Знак"/>
    <w:basedOn w:val="a1"/>
    <w:link w:val="5"/>
    <w:uiPriority w:val="9"/>
    <w:rPr>
      <w:rFonts w:ascii="Times New Roman" w:eastAsia="PMingLiU" w:hAnsi="Times New Roman" w:cs="Times New Roman"/>
      <w:b/>
      <w:color w:val="000000"/>
      <w:sz w:val="20"/>
      <w:szCs w:val="20"/>
      <w:lang w:val="zh-CN" w:eastAsia="zh-CN"/>
    </w:rPr>
  </w:style>
  <w:style w:type="character" w:customStyle="1" w:styleId="60">
    <w:name w:val="Заголовок 6 Знак"/>
    <w:basedOn w:val="a1"/>
    <w:link w:val="6"/>
    <w:uiPriority w:val="9"/>
    <w:qFormat/>
    <w:rPr>
      <w:rFonts w:ascii="Times New Roman" w:eastAsia="PMingLiU" w:hAnsi="Times New Roman" w:cs="Times New Roman"/>
      <w:b/>
      <w:color w:val="000000"/>
      <w:sz w:val="20"/>
      <w:szCs w:val="20"/>
      <w:lang w:val="zh-CN" w:eastAsia="zh-CN"/>
    </w:rPr>
  </w:style>
  <w:style w:type="character" w:customStyle="1" w:styleId="af7">
    <w:name w:val="Основной текст Знак"/>
    <w:basedOn w:val="a1"/>
    <w:link w:val="af6"/>
    <w:uiPriority w:val="99"/>
    <w:rPr>
      <w:rFonts w:ascii="Times New Roman" w:eastAsia="PMingLiU" w:hAnsi="Times New Roman" w:cs="Times New Roman"/>
      <w:sz w:val="24"/>
      <w:szCs w:val="24"/>
      <w:lang w:val="zh-CN" w:eastAsia="zh-CN"/>
    </w:rPr>
  </w:style>
  <w:style w:type="character" w:customStyle="1" w:styleId="22">
    <w:name w:val="Основной текст 2 Знак"/>
    <w:basedOn w:val="a1"/>
    <w:link w:val="21"/>
    <w:uiPriority w:val="99"/>
    <w:rPr>
      <w:rFonts w:ascii="Times New Roman" w:eastAsia="PMingLiU" w:hAnsi="Times New Roman" w:cs="Times New Roman"/>
      <w:sz w:val="24"/>
      <w:szCs w:val="24"/>
      <w:lang w:val="zh-CN" w:eastAsia="zh-CN"/>
    </w:rPr>
  </w:style>
  <w:style w:type="character" w:customStyle="1" w:styleId="blk">
    <w:name w:val="blk"/>
  </w:style>
  <w:style w:type="character" w:customStyle="1" w:styleId="afd">
    <w:name w:val="Нижний колонтитул Знак"/>
    <w:basedOn w:val="a1"/>
    <w:link w:val="afc"/>
    <w:uiPriority w:val="99"/>
    <w:qFormat/>
    <w:rPr>
      <w:rFonts w:ascii="Times New Roman" w:eastAsia="PMingLiU" w:hAnsi="Times New Roman" w:cs="Times New Roman"/>
      <w:sz w:val="24"/>
      <w:szCs w:val="24"/>
      <w:lang w:val="zh-CN" w:eastAsia="zh-CN"/>
    </w:rPr>
  </w:style>
  <w:style w:type="paragraph" w:customStyle="1" w:styleId="Web">
    <w:name w:val="Обычный (Web)"/>
    <w:basedOn w:val="a0"/>
    <w:next w:val="aff"/>
    <w:uiPriority w:val="99"/>
    <w:qFormat/>
    <w:pPr>
      <w:widowControl w:val="0"/>
      <w:spacing w:after="0" w:line="240" w:lineRule="auto"/>
    </w:pPr>
    <w:rPr>
      <w:rFonts w:ascii="Times New Roman" w:hAnsi="Times New Roman"/>
      <w:sz w:val="24"/>
      <w:szCs w:val="24"/>
      <w:lang w:val="en-US" w:eastAsia="nl-NL"/>
    </w:rPr>
  </w:style>
  <w:style w:type="character" w:customStyle="1" w:styleId="af3">
    <w:name w:val="Текст сноски Знак"/>
    <w:basedOn w:val="a1"/>
    <w:link w:val="af2"/>
    <w:uiPriority w:val="99"/>
    <w:rPr>
      <w:rFonts w:ascii="Times New Roman" w:eastAsia="PMingLiU" w:hAnsi="Times New Roman" w:cs="Times New Roman"/>
      <w:sz w:val="20"/>
      <w:szCs w:val="20"/>
      <w:lang w:val="en-US" w:eastAsia="zh-CN"/>
    </w:rPr>
  </w:style>
  <w:style w:type="character" w:customStyle="1" w:styleId="FootnoteTextChar">
    <w:name w:val="Footnote Text Char"/>
    <w:locked/>
    <w:rPr>
      <w:rFonts w:ascii="Times New Roman" w:hAnsi="Times New Roman"/>
      <w:sz w:val="20"/>
      <w:lang w:val="zh-CN" w:eastAsia="ru-RU"/>
    </w:rPr>
  </w:style>
  <w:style w:type="paragraph" w:styleId="aff3">
    <w:name w:val="List Paragraph"/>
    <w:aliases w:val="Содержание. 2 уровень"/>
    <w:basedOn w:val="a0"/>
    <w:link w:val="aff4"/>
    <w:uiPriority w:val="34"/>
    <w:qFormat/>
    <w:pPr>
      <w:spacing w:before="120" w:after="120" w:line="240" w:lineRule="auto"/>
      <w:ind w:left="708"/>
    </w:pPr>
    <w:rPr>
      <w:rFonts w:ascii="Times New Roman" w:hAnsi="Times New Roman"/>
      <w:sz w:val="24"/>
      <w:szCs w:val="24"/>
      <w:lang w:val="zh-CN" w:eastAsia="zh-CN"/>
    </w:rPr>
  </w:style>
  <w:style w:type="character" w:customStyle="1" w:styleId="aff4">
    <w:name w:val="Абзац списка Знак"/>
    <w:aliases w:val="Содержание. 2 уровень Знак"/>
    <w:link w:val="aff3"/>
    <w:uiPriority w:val="34"/>
    <w:qFormat/>
    <w:locked/>
    <w:rPr>
      <w:rFonts w:ascii="Times New Roman" w:eastAsia="PMingLiU" w:hAnsi="Times New Roman" w:cs="Times New Roman"/>
      <w:sz w:val="24"/>
      <w:szCs w:val="24"/>
      <w:lang w:val="zh-CN" w:eastAsia="zh-CN"/>
    </w:rPr>
  </w:style>
  <w:style w:type="character" w:customStyle="1" w:styleId="ab">
    <w:name w:val="Текст выноски Знак"/>
    <w:basedOn w:val="a1"/>
    <w:link w:val="aa"/>
    <w:uiPriority w:val="99"/>
    <w:rPr>
      <w:rFonts w:ascii="Segoe UI" w:eastAsia="PMingLiU" w:hAnsi="Segoe UI" w:cs="Times New Roman"/>
      <w:sz w:val="18"/>
      <w:szCs w:val="18"/>
      <w:lang w:val="zh-CN" w:eastAsia="zh-CN"/>
    </w:rPr>
  </w:style>
  <w:style w:type="paragraph" w:customStyle="1" w:styleId="ConsPlusNormal">
    <w:name w:val="ConsPlusNormal"/>
    <w:qFormat/>
    <w:pPr>
      <w:widowControl w:val="0"/>
      <w:autoSpaceDE w:val="0"/>
      <w:autoSpaceDN w:val="0"/>
      <w:adjustRightInd w:val="0"/>
    </w:pPr>
    <w:rPr>
      <w:rFonts w:ascii="Arial" w:eastAsia="PMingLiU" w:hAnsi="Arial" w:cs="Arial"/>
    </w:rPr>
  </w:style>
  <w:style w:type="character" w:customStyle="1" w:styleId="af5">
    <w:name w:val="Верхний колонтитул Знак"/>
    <w:basedOn w:val="a1"/>
    <w:link w:val="af4"/>
    <w:uiPriority w:val="99"/>
    <w:qFormat/>
    <w:rPr>
      <w:rFonts w:ascii="Times New Roman" w:eastAsia="PMingLiU" w:hAnsi="Times New Roman" w:cs="Times New Roman"/>
      <w:sz w:val="24"/>
      <w:szCs w:val="24"/>
      <w:lang w:val="zh-CN" w:eastAsia="zh-CN"/>
    </w:rPr>
  </w:style>
  <w:style w:type="character" w:customStyle="1" w:styleId="25">
    <w:name w:val="Основной текст с отступом 2 Знак"/>
    <w:basedOn w:val="a1"/>
    <w:link w:val="24"/>
    <w:uiPriority w:val="99"/>
    <w:rPr>
      <w:rFonts w:ascii="Times New Roman" w:eastAsia="PMingLiU" w:hAnsi="Times New Roman" w:cs="Times New Roman"/>
      <w:sz w:val="24"/>
      <w:szCs w:val="24"/>
      <w:lang w:val="zh-CN" w:eastAsia="zh-CN"/>
    </w:rPr>
  </w:style>
  <w:style w:type="character" w:customStyle="1" w:styleId="af">
    <w:name w:val="Текст примечания Знак"/>
    <w:basedOn w:val="a1"/>
    <w:link w:val="ae"/>
    <w:uiPriority w:val="99"/>
    <w:qFormat/>
    <w:rPr>
      <w:rFonts w:ascii="Calibri" w:eastAsia="PMingLiU" w:hAnsi="Calibri" w:cs="Times New Roman"/>
      <w:sz w:val="20"/>
      <w:szCs w:val="20"/>
      <w:lang w:val="zh-CN" w:eastAsia="zh-CN"/>
    </w:rPr>
  </w:style>
  <w:style w:type="character" w:customStyle="1" w:styleId="af1">
    <w:name w:val="Тема примечания Знак"/>
    <w:basedOn w:val="af"/>
    <w:link w:val="af0"/>
    <w:uiPriority w:val="99"/>
    <w:rPr>
      <w:rFonts w:ascii="Calibri" w:eastAsia="PMingLiU" w:hAnsi="Calibri" w:cs="Times New Roman"/>
      <w:b/>
      <w:bCs/>
      <w:sz w:val="20"/>
      <w:szCs w:val="20"/>
      <w:lang w:val="zh-CN" w:eastAsia="zh-CN"/>
    </w:rPr>
  </w:style>
  <w:style w:type="character" w:customStyle="1" w:styleId="apple-converted-space">
    <w:name w:val="apple-converted-space"/>
  </w:style>
  <w:style w:type="character" w:customStyle="1" w:styleId="aff5">
    <w:name w:val="Цветовое выделение"/>
    <w:uiPriority w:val="99"/>
    <w:rPr>
      <w:b/>
      <w:color w:val="26282F"/>
    </w:rPr>
  </w:style>
  <w:style w:type="character" w:customStyle="1" w:styleId="aff6">
    <w:name w:val="Гипертекстовая ссылка"/>
    <w:uiPriority w:val="99"/>
    <w:rPr>
      <w:b/>
      <w:color w:val="106BBE"/>
    </w:rPr>
  </w:style>
  <w:style w:type="character" w:customStyle="1" w:styleId="aff7">
    <w:name w:val="Активная гипертекстовая ссылка"/>
    <w:uiPriority w:val="99"/>
    <w:rPr>
      <w:b/>
      <w:color w:val="106BBE"/>
      <w:u w:val="single"/>
    </w:rPr>
  </w:style>
  <w:style w:type="paragraph" w:customStyle="1" w:styleId="aff8">
    <w:name w:val="Внимание"/>
    <w:basedOn w:val="a0"/>
    <w:next w:val="a0"/>
    <w:uiPriority w:val="99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rFonts w:ascii="Times New Roman" w:hAnsi="Times New Roman"/>
      <w:sz w:val="24"/>
      <w:szCs w:val="24"/>
      <w:shd w:val="clear" w:color="auto" w:fill="F5F3DA"/>
    </w:rPr>
  </w:style>
  <w:style w:type="paragraph" w:customStyle="1" w:styleId="aff9">
    <w:name w:val="Внимание: криминал!!"/>
    <w:basedOn w:val="aff8"/>
    <w:next w:val="a0"/>
    <w:uiPriority w:val="99"/>
  </w:style>
  <w:style w:type="paragraph" w:customStyle="1" w:styleId="affa">
    <w:name w:val="Внимание: недобросовестность!"/>
    <w:basedOn w:val="aff8"/>
    <w:next w:val="a0"/>
    <w:uiPriority w:val="99"/>
  </w:style>
  <w:style w:type="character" w:customStyle="1" w:styleId="affb">
    <w:name w:val="Выделение для Базового Поиска"/>
    <w:uiPriority w:val="99"/>
    <w:rPr>
      <w:b/>
      <w:color w:val="0058A9"/>
    </w:rPr>
  </w:style>
  <w:style w:type="character" w:customStyle="1" w:styleId="affc">
    <w:name w:val="Выделение для Базового Поиска (курсив)"/>
    <w:uiPriority w:val="99"/>
    <w:rPr>
      <w:b/>
      <w:i/>
      <w:color w:val="0058A9"/>
    </w:rPr>
  </w:style>
  <w:style w:type="paragraph" w:customStyle="1" w:styleId="affd">
    <w:name w:val="Дочерний элемент списка"/>
    <w:basedOn w:val="a0"/>
    <w:next w:val="a0"/>
    <w:uiPriority w:val="99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hAnsi="Times New Roman"/>
      <w:color w:val="868381"/>
      <w:sz w:val="20"/>
      <w:szCs w:val="20"/>
    </w:rPr>
  </w:style>
  <w:style w:type="paragraph" w:customStyle="1" w:styleId="affe">
    <w:name w:val="Основное меню (преемственное)"/>
    <w:basedOn w:val="a0"/>
    <w:next w:val="a0"/>
    <w:uiPriority w:val="99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Verdana" w:hAnsi="Verdana" w:cs="Verdana"/>
    </w:rPr>
  </w:style>
  <w:style w:type="paragraph" w:customStyle="1" w:styleId="13">
    <w:name w:val="Заголовок1"/>
    <w:basedOn w:val="affe"/>
    <w:next w:val="a0"/>
    <w:uiPriority w:val="99"/>
    <w:rPr>
      <w:b/>
      <w:bCs/>
      <w:color w:val="0058A9"/>
      <w:shd w:val="clear" w:color="auto" w:fill="ECE9D8"/>
    </w:rPr>
  </w:style>
  <w:style w:type="paragraph" w:customStyle="1" w:styleId="afff">
    <w:name w:val="Заголовок группы контролов"/>
    <w:basedOn w:val="a0"/>
    <w:next w:val="a0"/>
    <w:uiPriority w:val="99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afff0">
    <w:name w:val="Заголовок для информации об изменениях"/>
    <w:basedOn w:val="1"/>
    <w:next w:val="a0"/>
    <w:uiPriority w:val="99"/>
    <w:pPr>
      <w:keepLines/>
      <w:autoSpaceDE w:val="0"/>
      <w:autoSpaceDN w:val="0"/>
      <w:adjustRightInd w:val="0"/>
      <w:spacing w:before="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  <w:shd w:val="clear" w:color="auto" w:fill="FFFFFF"/>
    </w:rPr>
  </w:style>
  <w:style w:type="paragraph" w:customStyle="1" w:styleId="afff1">
    <w:name w:val="Заголовок распахивающейся части диалога"/>
    <w:basedOn w:val="a0"/>
    <w:next w:val="a0"/>
    <w:uiPriority w:val="99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hAnsi="Times New Roman"/>
      <w:i/>
      <w:iCs/>
      <w:color w:val="000080"/>
    </w:rPr>
  </w:style>
  <w:style w:type="character" w:customStyle="1" w:styleId="afff2">
    <w:name w:val="Заголовок своего сообщения"/>
    <w:uiPriority w:val="99"/>
    <w:rPr>
      <w:b/>
      <w:color w:val="26282F"/>
    </w:rPr>
  </w:style>
  <w:style w:type="paragraph" w:customStyle="1" w:styleId="afff3">
    <w:name w:val="Заголовок статьи"/>
    <w:basedOn w:val="a0"/>
    <w:next w:val="a0"/>
    <w:uiPriority w:val="99"/>
    <w:pPr>
      <w:widowControl w:val="0"/>
      <w:autoSpaceDE w:val="0"/>
      <w:autoSpaceDN w:val="0"/>
      <w:adjustRightInd w:val="0"/>
      <w:spacing w:after="0" w:line="360" w:lineRule="auto"/>
      <w:ind w:left="1612" w:hanging="892"/>
      <w:jc w:val="both"/>
    </w:pPr>
    <w:rPr>
      <w:rFonts w:ascii="Times New Roman" w:hAnsi="Times New Roman"/>
      <w:sz w:val="24"/>
      <w:szCs w:val="24"/>
    </w:rPr>
  </w:style>
  <w:style w:type="character" w:customStyle="1" w:styleId="afff4">
    <w:name w:val="Заголовок чужого сообщения"/>
    <w:uiPriority w:val="99"/>
    <w:rPr>
      <w:b/>
      <w:color w:val="FF0000"/>
    </w:rPr>
  </w:style>
  <w:style w:type="paragraph" w:customStyle="1" w:styleId="afff5">
    <w:name w:val="Заголовок ЭР (левое окно)"/>
    <w:basedOn w:val="a0"/>
    <w:next w:val="a0"/>
    <w:uiPriority w:val="99"/>
    <w:pPr>
      <w:widowControl w:val="0"/>
      <w:autoSpaceDE w:val="0"/>
      <w:autoSpaceDN w:val="0"/>
      <w:adjustRightInd w:val="0"/>
      <w:spacing w:before="300" w:after="250" w:line="360" w:lineRule="auto"/>
      <w:jc w:val="center"/>
    </w:pPr>
    <w:rPr>
      <w:rFonts w:ascii="Times New Roman" w:hAnsi="Times New Roman"/>
      <w:b/>
      <w:bCs/>
      <w:color w:val="26282F"/>
      <w:sz w:val="26"/>
      <w:szCs w:val="26"/>
    </w:rPr>
  </w:style>
  <w:style w:type="paragraph" w:customStyle="1" w:styleId="afff6">
    <w:name w:val="Заголовок ЭР (правое окно)"/>
    <w:basedOn w:val="afff5"/>
    <w:next w:val="a0"/>
    <w:uiPriority w:val="99"/>
    <w:pPr>
      <w:spacing w:after="0"/>
      <w:jc w:val="left"/>
    </w:pPr>
  </w:style>
  <w:style w:type="paragraph" w:customStyle="1" w:styleId="afff7">
    <w:name w:val="Интерактивный заголовок"/>
    <w:basedOn w:val="13"/>
    <w:next w:val="a0"/>
    <w:uiPriority w:val="99"/>
    <w:rPr>
      <w:u w:val="single"/>
    </w:rPr>
  </w:style>
  <w:style w:type="paragraph" w:customStyle="1" w:styleId="afff8">
    <w:name w:val="Текст информации об изменениях"/>
    <w:basedOn w:val="a0"/>
    <w:next w:val="a0"/>
    <w:uiPriority w:val="99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hAnsi="Times New Roman"/>
      <w:color w:val="353842"/>
      <w:sz w:val="18"/>
      <w:szCs w:val="18"/>
    </w:rPr>
  </w:style>
  <w:style w:type="paragraph" w:customStyle="1" w:styleId="afff9">
    <w:name w:val="Информация об изменениях"/>
    <w:basedOn w:val="afff8"/>
    <w:next w:val="a0"/>
    <w:uiPriority w:val="99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ffa">
    <w:name w:val="Текст (справка)"/>
    <w:basedOn w:val="a0"/>
    <w:next w:val="a0"/>
    <w:uiPriority w:val="99"/>
    <w:pPr>
      <w:widowControl w:val="0"/>
      <w:autoSpaceDE w:val="0"/>
      <w:autoSpaceDN w:val="0"/>
      <w:adjustRightInd w:val="0"/>
      <w:spacing w:after="0" w:line="360" w:lineRule="auto"/>
      <w:ind w:left="170" w:right="170"/>
    </w:pPr>
    <w:rPr>
      <w:rFonts w:ascii="Times New Roman" w:hAnsi="Times New Roman"/>
      <w:sz w:val="24"/>
      <w:szCs w:val="24"/>
    </w:rPr>
  </w:style>
  <w:style w:type="paragraph" w:customStyle="1" w:styleId="afffb">
    <w:name w:val="Комментарий"/>
    <w:basedOn w:val="afffa"/>
    <w:next w:val="a0"/>
    <w:uiPriority w:val="99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fc">
    <w:name w:val="Информация об изменениях документа"/>
    <w:basedOn w:val="afffb"/>
    <w:next w:val="a0"/>
    <w:uiPriority w:val="99"/>
    <w:rPr>
      <w:i/>
      <w:iCs/>
    </w:rPr>
  </w:style>
  <w:style w:type="paragraph" w:customStyle="1" w:styleId="afffd">
    <w:name w:val="Текст (лев. подпись)"/>
    <w:basedOn w:val="a0"/>
    <w:next w:val="a0"/>
    <w:uiPriority w:val="99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hAnsi="Times New Roman"/>
      <w:sz w:val="24"/>
      <w:szCs w:val="24"/>
    </w:rPr>
  </w:style>
  <w:style w:type="paragraph" w:customStyle="1" w:styleId="afffe">
    <w:name w:val="Колонтитул (левый)"/>
    <w:basedOn w:val="afffd"/>
    <w:next w:val="a0"/>
    <w:uiPriority w:val="99"/>
    <w:rPr>
      <w:sz w:val="14"/>
      <w:szCs w:val="14"/>
    </w:rPr>
  </w:style>
  <w:style w:type="paragraph" w:customStyle="1" w:styleId="affff">
    <w:name w:val="Текст (прав. подпись)"/>
    <w:basedOn w:val="a0"/>
    <w:next w:val="a0"/>
    <w:uiPriority w:val="99"/>
    <w:pPr>
      <w:widowControl w:val="0"/>
      <w:autoSpaceDE w:val="0"/>
      <w:autoSpaceDN w:val="0"/>
      <w:adjustRightInd w:val="0"/>
      <w:spacing w:after="0" w:line="36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affff0">
    <w:name w:val="Колонтитул (правый)"/>
    <w:basedOn w:val="affff"/>
    <w:next w:val="a0"/>
    <w:uiPriority w:val="99"/>
    <w:rPr>
      <w:sz w:val="14"/>
      <w:szCs w:val="14"/>
    </w:rPr>
  </w:style>
  <w:style w:type="paragraph" w:customStyle="1" w:styleId="affff1">
    <w:name w:val="Комментарий пользователя"/>
    <w:basedOn w:val="afffb"/>
    <w:next w:val="a0"/>
    <w:uiPriority w:val="99"/>
    <w:pPr>
      <w:jc w:val="left"/>
    </w:pPr>
    <w:rPr>
      <w:shd w:val="clear" w:color="auto" w:fill="FFDFE0"/>
    </w:rPr>
  </w:style>
  <w:style w:type="paragraph" w:customStyle="1" w:styleId="affff2">
    <w:name w:val="Куда обратиться?"/>
    <w:basedOn w:val="aff8"/>
    <w:next w:val="a0"/>
    <w:uiPriority w:val="99"/>
  </w:style>
  <w:style w:type="paragraph" w:customStyle="1" w:styleId="affff3">
    <w:name w:val="Моноширинный"/>
    <w:basedOn w:val="a0"/>
    <w:next w:val="a0"/>
    <w:uiPriority w:val="99"/>
    <w:pPr>
      <w:widowControl w:val="0"/>
      <w:autoSpaceDE w:val="0"/>
      <w:autoSpaceDN w:val="0"/>
      <w:adjustRightInd w:val="0"/>
      <w:spacing w:after="0" w:line="360" w:lineRule="auto"/>
    </w:pPr>
    <w:rPr>
      <w:rFonts w:ascii="Courier New" w:hAnsi="Courier New" w:cs="Courier New"/>
      <w:sz w:val="24"/>
      <w:szCs w:val="24"/>
    </w:rPr>
  </w:style>
  <w:style w:type="character" w:customStyle="1" w:styleId="affff4">
    <w:name w:val="Найденные слова"/>
    <w:uiPriority w:val="99"/>
    <w:rPr>
      <w:b/>
      <w:color w:val="26282F"/>
      <w:shd w:val="clear" w:color="auto" w:fill="FFF580"/>
    </w:rPr>
  </w:style>
  <w:style w:type="paragraph" w:customStyle="1" w:styleId="affff5">
    <w:name w:val="Напишите нам"/>
    <w:basedOn w:val="a0"/>
    <w:next w:val="a0"/>
    <w:uiPriority w:val="99"/>
    <w:pPr>
      <w:widowControl w:val="0"/>
      <w:autoSpaceDE w:val="0"/>
      <w:autoSpaceDN w:val="0"/>
      <w:adjustRightInd w:val="0"/>
      <w:spacing w:before="90" w:after="90" w:line="360" w:lineRule="auto"/>
      <w:ind w:left="180" w:right="180"/>
      <w:jc w:val="both"/>
    </w:pPr>
    <w:rPr>
      <w:rFonts w:ascii="Times New Roman" w:hAnsi="Times New Roman"/>
      <w:sz w:val="20"/>
      <w:szCs w:val="20"/>
      <w:shd w:val="clear" w:color="auto" w:fill="EFFFAD"/>
    </w:rPr>
  </w:style>
  <w:style w:type="character" w:customStyle="1" w:styleId="affff6">
    <w:name w:val="Не вступил в силу"/>
    <w:uiPriority w:val="99"/>
    <w:rPr>
      <w:b/>
      <w:color w:val="000000"/>
      <w:shd w:val="clear" w:color="auto" w:fill="D8EDE8"/>
    </w:rPr>
  </w:style>
  <w:style w:type="paragraph" w:customStyle="1" w:styleId="affff7">
    <w:name w:val="Необходимые документы"/>
    <w:basedOn w:val="aff8"/>
    <w:next w:val="a0"/>
    <w:uiPriority w:val="99"/>
    <w:pPr>
      <w:ind w:firstLine="118"/>
    </w:pPr>
  </w:style>
  <w:style w:type="paragraph" w:customStyle="1" w:styleId="affff8">
    <w:name w:val="Нормальный (таблица)"/>
    <w:basedOn w:val="a0"/>
    <w:next w:val="a0"/>
    <w:uiPriority w:val="99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hAnsi="Times New Roman"/>
      <w:sz w:val="24"/>
      <w:szCs w:val="24"/>
    </w:rPr>
  </w:style>
  <w:style w:type="paragraph" w:customStyle="1" w:styleId="affff9">
    <w:name w:val="Таблицы (моноширинный)"/>
    <w:basedOn w:val="a0"/>
    <w:next w:val="a0"/>
    <w:uiPriority w:val="99"/>
    <w:pPr>
      <w:widowControl w:val="0"/>
      <w:autoSpaceDE w:val="0"/>
      <w:autoSpaceDN w:val="0"/>
      <w:adjustRightInd w:val="0"/>
      <w:spacing w:after="0" w:line="360" w:lineRule="auto"/>
    </w:pPr>
    <w:rPr>
      <w:rFonts w:ascii="Courier New" w:hAnsi="Courier New" w:cs="Courier New"/>
      <w:sz w:val="24"/>
      <w:szCs w:val="24"/>
    </w:rPr>
  </w:style>
  <w:style w:type="paragraph" w:customStyle="1" w:styleId="affffa">
    <w:name w:val="Оглавление"/>
    <w:basedOn w:val="affff9"/>
    <w:next w:val="a0"/>
    <w:uiPriority w:val="99"/>
    <w:pPr>
      <w:ind w:left="140"/>
    </w:pPr>
  </w:style>
  <w:style w:type="character" w:customStyle="1" w:styleId="affffb">
    <w:name w:val="Опечатки"/>
    <w:uiPriority w:val="99"/>
    <w:rPr>
      <w:color w:val="FF0000"/>
    </w:rPr>
  </w:style>
  <w:style w:type="paragraph" w:customStyle="1" w:styleId="affffc">
    <w:name w:val="Переменная часть"/>
    <w:basedOn w:val="affe"/>
    <w:next w:val="a0"/>
    <w:uiPriority w:val="99"/>
    <w:rPr>
      <w:sz w:val="18"/>
      <w:szCs w:val="18"/>
    </w:rPr>
  </w:style>
  <w:style w:type="paragraph" w:customStyle="1" w:styleId="affffd">
    <w:name w:val="Подвал для информации об изменениях"/>
    <w:basedOn w:val="1"/>
    <w:next w:val="a0"/>
    <w:uiPriority w:val="99"/>
    <w:pPr>
      <w:keepLines/>
      <w:autoSpaceDE w:val="0"/>
      <w:autoSpaceDN w:val="0"/>
      <w:adjustRightInd w:val="0"/>
      <w:spacing w:before="48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</w:rPr>
  </w:style>
  <w:style w:type="paragraph" w:customStyle="1" w:styleId="affffe">
    <w:name w:val="Подзаголовок для информации об изменениях"/>
    <w:basedOn w:val="afff8"/>
    <w:next w:val="a0"/>
    <w:uiPriority w:val="99"/>
    <w:rPr>
      <w:b/>
      <w:bCs/>
    </w:rPr>
  </w:style>
  <w:style w:type="paragraph" w:customStyle="1" w:styleId="afffff">
    <w:name w:val="Подчёркнуный текст"/>
    <w:basedOn w:val="a0"/>
    <w:next w:val="a0"/>
    <w:uiPriority w:val="99"/>
    <w:pPr>
      <w:widowControl w:val="0"/>
      <w:pBdr>
        <w:bottom w:val="single" w:sz="4" w:space="0" w:color="auto"/>
      </w:pBdr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hAnsi="Times New Roman"/>
      <w:sz w:val="24"/>
      <w:szCs w:val="24"/>
    </w:rPr>
  </w:style>
  <w:style w:type="paragraph" w:customStyle="1" w:styleId="afffff0">
    <w:name w:val="Постоянная часть"/>
    <w:basedOn w:val="affe"/>
    <w:next w:val="a0"/>
    <w:uiPriority w:val="99"/>
    <w:rPr>
      <w:sz w:val="20"/>
      <w:szCs w:val="20"/>
    </w:rPr>
  </w:style>
  <w:style w:type="paragraph" w:customStyle="1" w:styleId="afffff1">
    <w:name w:val="Прижатый влево"/>
    <w:basedOn w:val="a0"/>
    <w:next w:val="a0"/>
    <w:uiPriority w:val="99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hAnsi="Times New Roman"/>
      <w:sz w:val="24"/>
      <w:szCs w:val="24"/>
    </w:rPr>
  </w:style>
  <w:style w:type="paragraph" w:customStyle="1" w:styleId="afffff2">
    <w:name w:val="Пример."/>
    <w:basedOn w:val="aff8"/>
    <w:next w:val="a0"/>
    <w:uiPriority w:val="99"/>
  </w:style>
  <w:style w:type="paragraph" w:customStyle="1" w:styleId="afffff3">
    <w:name w:val="Примечание."/>
    <w:basedOn w:val="aff8"/>
    <w:next w:val="a0"/>
    <w:uiPriority w:val="99"/>
  </w:style>
  <w:style w:type="character" w:customStyle="1" w:styleId="afffff4">
    <w:name w:val="Продолжение ссылки"/>
    <w:uiPriority w:val="99"/>
  </w:style>
  <w:style w:type="paragraph" w:customStyle="1" w:styleId="afffff5">
    <w:name w:val="Словарная статья"/>
    <w:basedOn w:val="a0"/>
    <w:next w:val="a0"/>
    <w:uiPriority w:val="99"/>
    <w:pPr>
      <w:widowControl w:val="0"/>
      <w:autoSpaceDE w:val="0"/>
      <w:autoSpaceDN w:val="0"/>
      <w:adjustRightInd w:val="0"/>
      <w:spacing w:after="0" w:line="360" w:lineRule="auto"/>
      <w:ind w:right="118"/>
      <w:jc w:val="both"/>
    </w:pPr>
    <w:rPr>
      <w:rFonts w:ascii="Times New Roman" w:hAnsi="Times New Roman"/>
      <w:sz w:val="24"/>
      <w:szCs w:val="24"/>
    </w:rPr>
  </w:style>
  <w:style w:type="character" w:customStyle="1" w:styleId="afffff6">
    <w:name w:val="Сравнение редакций"/>
    <w:uiPriority w:val="99"/>
    <w:rPr>
      <w:b/>
      <w:color w:val="26282F"/>
    </w:rPr>
  </w:style>
  <w:style w:type="character" w:customStyle="1" w:styleId="afffff7">
    <w:name w:val="Сравнение редакций. Добавленный фрагмент"/>
    <w:uiPriority w:val="99"/>
    <w:rPr>
      <w:color w:val="000000"/>
      <w:shd w:val="clear" w:color="auto" w:fill="C1D7FF"/>
    </w:rPr>
  </w:style>
  <w:style w:type="character" w:customStyle="1" w:styleId="afffff8">
    <w:name w:val="Сравнение редакций. Удаленный фрагмент"/>
    <w:uiPriority w:val="99"/>
    <w:rPr>
      <w:color w:val="000000"/>
      <w:shd w:val="clear" w:color="auto" w:fill="C4C413"/>
    </w:rPr>
  </w:style>
  <w:style w:type="paragraph" w:customStyle="1" w:styleId="afffff9">
    <w:name w:val="Ссылка на официальную публикацию"/>
    <w:basedOn w:val="a0"/>
    <w:next w:val="a0"/>
    <w:uiPriority w:val="99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hAnsi="Times New Roman"/>
      <w:sz w:val="24"/>
      <w:szCs w:val="24"/>
    </w:rPr>
  </w:style>
  <w:style w:type="character" w:customStyle="1" w:styleId="afffffa">
    <w:name w:val="Ссылка на утративший силу документ"/>
    <w:uiPriority w:val="99"/>
    <w:rPr>
      <w:b/>
      <w:color w:val="749232"/>
    </w:rPr>
  </w:style>
  <w:style w:type="paragraph" w:customStyle="1" w:styleId="afffffb">
    <w:name w:val="Текст в таблице"/>
    <w:basedOn w:val="affff8"/>
    <w:next w:val="a0"/>
    <w:uiPriority w:val="99"/>
    <w:pPr>
      <w:ind w:firstLine="500"/>
    </w:pPr>
  </w:style>
  <w:style w:type="paragraph" w:customStyle="1" w:styleId="afffffc">
    <w:name w:val="Текст ЭР (см. также)"/>
    <w:basedOn w:val="a0"/>
    <w:next w:val="a0"/>
    <w:uiPriority w:val="99"/>
    <w:pPr>
      <w:widowControl w:val="0"/>
      <w:autoSpaceDE w:val="0"/>
      <w:autoSpaceDN w:val="0"/>
      <w:adjustRightInd w:val="0"/>
      <w:spacing w:before="200" w:after="0" w:line="360" w:lineRule="auto"/>
    </w:pPr>
    <w:rPr>
      <w:rFonts w:ascii="Times New Roman" w:hAnsi="Times New Roman"/>
      <w:sz w:val="20"/>
      <w:szCs w:val="20"/>
    </w:rPr>
  </w:style>
  <w:style w:type="paragraph" w:customStyle="1" w:styleId="afffffd">
    <w:name w:val="Технический комментарий"/>
    <w:basedOn w:val="a0"/>
    <w:next w:val="a0"/>
    <w:uiPriority w:val="99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hAnsi="Times New Roman"/>
      <w:color w:val="463F31"/>
      <w:sz w:val="24"/>
      <w:szCs w:val="24"/>
      <w:shd w:val="clear" w:color="auto" w:fill="FFFFA6"/>
    </w:rPr>
  </w:style>
  <w:style w:type="character" w:customStyle="1" w:styleId="afffffe">
    <w:name w:val="Утратил силу"/>
    <w:uiPriority w:val="99"/>
    <w:rPr>
      <w:b/>
      <w:strike/>
      <w:color w:val="666600"/>
    </w:rPr>
  </w:style>
  <w:style w:type="paragraph" w:customStyle="1" w:styleId="affffff">
    <w:name w:val="Формула"/>
    <w:basedOn w:val="a0"/>
    <w:next w:val="a0"/>
    <w:uiPriority w:val="99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rFonts w:ascii="Times New Roman" w:hAnsi="Times New Roman"/>
      <w:sz w:val="24"/>
      <w:szCs w:val="24"/>
      <w:shd w:val="clear" w:color="auto" w:fill="F5F3DA"/>
    </w:rPr>
  </w:style>
  <w:style w:type="paragraph" w:customStyle="1" w:styleId="affffff0">
    <w:name w:val="Центрированный (таблица)"/>
    <w:basedOn w:val="affff8"/>
    <w:next w:val="a0"/>
    <w:uiPriority w:val="99"/>
    <w:pPr>
      <w:jc w:val="center"/>
    </w:pPr>
  </w:style>
  <w:style w:type="paragraph" w:customStyle="1" w:styleId="-">
    <w:name w:val="ЭР-содержание (правое окно)"/>
    <w:basedOn w:val="a0"/>
    <w:next w:val="a0"/>
    <w:uiPriority w:val="99"/>
    <w:pPr>
      <w:widowControl w:val="0"/>
      <w:autoSpaceDE w:val="0"/>
      <w:autoSpaceDN w:val="0"/>
      <w:adjustRightInd w:val="0"/>
      <w:spacing w:before="300" w:after="0" w:line="36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PMingLiU"/>
      <w:color w:val="000000"/>
      <w:sz w:val="24"/>
      <w:szCs w:val="24"/>
      <w:lang w:eastAsia="en-US"/>
    </w:rPr>
  </w:style>
  <w:style w:type="paragraph" w:customStyle="1" w:styleId="s1">
    <w:name w:val="s_1"/>
    <w:basedOn w:val="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d">
    <w:name w:val="Текст концевой сноски Знак"/>
    <w:basedOn w:val="a1"/>
    <w:link w:val="ac"/>
    <w:uiPriority w:val="99"/>
    <w:semiHidden/>
    <w:rPr>
      <w:rFonts w:ascii="Calibri" w:eastAsia="PMingLiU" w:hAnsi="Calibri" w:cs="Times New Roman"/>
      <w:sz w:val="20"/>
      <w:szCs w:val="20"/>
      <w:lang w:val="zh-CN" w:eastAsia="zh-CN"/>
    </w:rPr>
  </w:style>
  <w:style w:type="paragraph" w:styleId="affffff1">
    <w:name w:val="No Spacing"/>
    <w:link w:val="affffff2"/>
    <w:uiPriority w:val="1"/>
    <w:qFormat/>
    <w:rPr>
      <w:rFonts w:eastAsia="PMingLiU"/>
      <w:color w:val="000000"/>
    </w:rPr>
  </w:style>
  <w:style w:type="character" w:customStyle="1" w:styleId="affffff2">
    <w:name w:val="Без интервала Знак"/>
    <w:link w:val="affffff1"/>
    <w:uiPriority w:val="1"/>
    <w:locked/>
    <w:rPr>
      <w:rFonts w:ascii="Times New Roman" w:eastAsia="PMingLiU" w:hAnsi="Times New Roman" w:cs="Times New Roman"/>
      <w:color w:val="000000"/>
      <w:sz w:val="20"/>
      <w:szCs w:val="20"/>
      <w:lang w:eastAsia="ru-RU"/>
    </w:rPr>
  </w:style>
  <w:style w:type="table" w:customStyle="1" w:styleId="TableNormal">
    <w:name w:val="Table Normal"/>
    <w:rPr>
      <w:rFonts w:eastAsia="PMingLiU"/>
      <w:color w:val="00000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b">
    <w:name w:val="Заголовок Знак"/>
    <w:basedOn w:val="a1"/>
    <w:link w:val="afa"/>
    <w:uiPriority w:val="10"/>
    <w:rPr>
      <w:rFonts w:ascii="Times New Roman" w:eastAsia="PMingLiU" w:hAnsi="Times New Roman" w:cs="Times New Roman"/>
      <w:b/>
      <w:color w:val="000000"/>
      <w:sz w:val="72"/>
      <w:szCs w:val="72"/>
      <w:lang w:val="zh-CN" w:eastAsia="zh-CN"/>
    </w:rPr>
  </w:style>
  <w:style w:type="character" w:customStyle="1" w:styleId="aff1">
    <w:name w:val="Подзаголовок Знак"/>
    <w:basedOn w:val="a1"/>
    <w:link w:val="aff0"/>
    <w:uiPriority w:val="11"/>
    <w:rPr>
      <w:rFonts w:ascii="Georgia" w:eastAsia="PMingLiU" w:hAnsi="Georgia" w:cs="Times New Roman"/>
      <w:i/>
      <w:color w:val="666666"/>
      <w:sz w:val="48"/>
      <w:szCs w:val="48"/>
      <w:lang w:val="zh-CN" w:eastAsia="zh-CN"/>
    </w:rPr>
  </w:style>
  <w:style w:type="paragraph" w:customStyle="1" w:styleId="27">
    <w:name w:val="Абзац списка2"/>
    <w:basedOn w:val="a0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post-b1">
    <w:name w:val="post-b1"/>
    <w:rPr>
      <w:rFonts w:cs="Times New Roman"/>
      <w:b/>
      <w:bCs/>
    </w:rPr>
  </w:style>
  <w:style w:type="paragraph" w:customStyle="1" w:styleId="book-authors">
    <w:name w:val="book-authors"/>
    <w:basedOn w:val="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zh-TW"/>
    </w:rPr>
  </w:style>
  <w:style w:type="paragraph" w:customStyle="1" w:styleId="book-summary">
    <w:name w:val="book-summary"/>
    <w:basedOn w:val="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zh-TW"/>
    </w:rPr>
  </w:style>
  <w:style w:type="paragraph" w:customStyle="1" w:styleId="28">
    <w:name w:val="Знак2"/>
    <w:basedOn w:val="a0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normal-p">
    <w:name w:val="normal-p"/>
    <w:basedOn w:val="a0"/>
    <w:pPr>
      <w:spacing w:after="150" w:line="240" w:lineRule="auto"/>
    </w:pPr>
    <w:rPr>
      <w:rFonts w:ascii="Times New Roman" w:hAnsi="Times New Roman"/>
      <w:sz w:val="24"/>
      <w:szCs w:val="24"/>
      <w:lang w:eastAsia="zh-TW"/>
    </w:rPr>
  </w:style>
  <w:style w:type="character" w:customStyle="1" w:styleId="normal-h">
    <w:name w:val="normal-h"/>
    <w:rPr>
      <w:rFonts w:cs="Times New Roman"/>
    </w:rPr>
  </w:style>
  <w:style w:type="table" w:customStyle="1" w:styleId="TableGrid">
    <w:name w:val="TableGrid"/>
    <w:rPr>
      <w:rFonts w:ascii="Calibri" w:eastAsia="PMingLiU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Pr>
      <w:rFonts w:ascii="Calibri" w:eastAsia="PMingLiU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elling-content-entity">
    <w:name w:val="spelling-content-entity"/>
    <w:rPr>
      <w:rFonts w:cs="Times New Roman"/>
    </w:rPr>
  </w:style>
  <w:style w:type="character" w:customStyle="1" w:styleId="FontStyle31">
    <w:name w:val="Font Style31"/>
    <w:rPr>
      <w:rFonts w:ascii="Times New Roman" w:hAnsi="Times New Roman"/>
      <w:sz w:val="16"/>
    </w:rPr>
  </w:style>
  <w:style w:type="character" w:customStyle="1" w:styleId="l6">
    <w:name w:val="l6"/>
  </w:style>
  <w:style w:type="character" w:customStyle="1" w:styleId="small">
    <w:name w:val="small"/>
    <w:rPr>
      <w:rFonts w:cs="Times New Roman"/>
    </w:rPr>
  </w:style>
  <w:style w:type="character" w:customStyle="1" w:styleId="80">
    <w:name w:val="Основной текст (8)_"/>
    <w:link w:val="81"/>
    <w:locked/>
    <w:rPr>
      <w:rFonts w:eastAsia="Times New Roman"/>
      <w:i/>
      <w:sz w:val="27"/>
      <w:shd w:val="clear" w:color="auto" w:fill="FFFFFF"/>
    </w:rPr>
  </w:style>
  <w:style w:type="paragraph" w:customStyle="1" w:styleId="81">
    <w:name w:val="Основной текст (8)"/>
    <w:basedOn w:val="a0"/>
    <w:link w:val="80"/>
    <w:pPr>
      <w:shd w:val="clear" w:color="auto" w:fill="FFFFFF"/>
      <w:spacing w:after="0" w:line="240" w:lineRule="atLeast"/>
    </w:pPr>
    <w:rPr>
      <w:rFonts w:asciiTheme="minorHAnsi" w:eastAsia="Times New Roman" w:hAnsiTheme="minorHAnsi" w:cstheme="minorBidi"/>
      <w:i/>
      <w:sz w:val="27"/>
      <w:lang w:eastAsia="en-US"/>
    </w:rPr>
  </w:style>
  <w:style w:type="character" w:customStyle="1" w:styleId="52">
    <w:name w:val="Основной текст (5)_"/>
    <w:link w:val="53"/>
    <w:locked/>
    <w:rPr>
      <w:shd w:val="clear" w:color="auto" w:fill="FFFFFF"/>
    </w:rPr>
  </w:style>
  <w:style w:type="paragraph" w:customStyle="1" w:styleId="53">
    <w:name w:val="Основной текст (5)"/>
    <w:basedOn w:val="a0"/>
    <w:link w:val="52"/>
    <w:pPr>
      <w:shd w:val="clear" w:color="auto" w:fill="FFFFFF"/>
      <w:spacing w:after="480" w:line="274" w:lineRule="exact"/>
      <w:jc w:val="both"/>
    </w:pPr>
    <w:rPr>
      <w:rFonts w:asciiTheme="minorHAnsi" w:eastAsiaTheme="minorHAnsi" w:hAnsiTheme="minorHAnsi" w:cstheme="minorBidi"/>
      <w:lang w:eastAsia="en-US"/>
    </w:rPr>
  </w:style>
  <w:style w:type="character" w:customStyle="1" w:styleId="70">
    <w:name w:val="Основной текст (7)_"/>
    <w:link w:val="71"/>
    <w:locked/>
    <w:rPr>
      <w:sz w:val="27"/>
      <w:shd w:val="clear" w:color="auto" w:fill="FFFFFF"/>
    </w:rPr>
  </w:style>
  <w:style w:type="paragraph" w:customStyle="1" w:styleId="71">
    <w:name w:val="Основной текст (7)"/>
    <w:basedOn w:val="a0"/>
    <w:link w:val="70"/>
    <w:pPr>
      <w:shd w:val="clear" w:color="auto" w:fill="FFFFFF"/>
      <w:spacing w:before="480" w:after="60" w:line="240" w:lineRule="atLeast"/>
      <w:ind w:hanging="340"/>
    </w:pPr>
    <w:rPr>
      <w:rFonts w:asciiTheme="minorHAnsi" w:eastAsiaTheme="minorHAnsi" w:hAnsiTheme="minorHAnsi" w:cstheme="minorBidi"/>
      <w:sz w:val="27"/>
      <w:lang w:eastAsia="en-US"/>
    </w:rPr>
  </w:style>
  <w:style w:type="character" w:customStyle="1" w:styleId="32">
    <w:name w:val="Заголовок №3_"/>
    <w:link w:val="310"/>
    <w:locked/>
    <w:rPr>
      <w:b/>
      <w:sz w:val="27"/>
      <w:shd w:val="clear" w:color="auto" w:fill="FFFFFF"/>
    </w:rPr>
  </w:style>
  <w:style w:type="paragraph" w:customStyle="1" w:styleId="310">
    <w:name w:val="Заголовок №31"/>
    <w:basedOn w:val="a0"/>
    <w:link w:val="32"/>
    <w:pPr>
      <w:shd w:val="clear" w:color="auto" w:fill="FFFFFF"/>
      <w:spacing w:after="300" w:line="326" w:lineRule="exact"/>
      <w:jc w:val="center"/>
      <w:outlineLvl w:val="2"/>
    </w:pPr>
    <w:rPr>
      <w:rFonts w:asciiTheme="minorHAnsi" w:eastAsiaTheme="minorHAnsi" w:hAnsiTheme="minorHAnsi" w:cstheme="minorBidi"/>
      <w:b/>
      <w:sz w:val="27"/>
      <w:lang w:eastAsia="en-US"/>
    </w:rPr>
  </w:style>
  <w:style w:type="character" w:customStyle="1" w:styleId="74">
    <w:name w:val="Основной текст (7) + Полужирный4"/>
    <w:rPr>
      <w:b/>
      <w:sz w:val="27"/>
    </w:rPr>
  </w:style>
  <w:style w:type="character" w:customStyle="1" w:styleId="29">
    <w:name w:val="Заголовок №2_"/>
    <w:link w:val="210"/>
    <w:locked/>
    <w:rPr>
      <w:b/>
      <w:sz w:val="27"/>
      <w:shd w:val="clear" w:color="auto" w:fill="FFFFFF"/>
      <w:lang w:val="en-US"/>
    </w:rPr>
  </w:style>
  <w:style w:type="paragraph" w:customStyle="1" w:styleId="210">
    <w:name w:val="Заголовок №21"/>
    <w:basedOn w:val="a0"/>
    <w:link w:val="29"/>
    <w:pPr>
      <w:shd w:val="clear" w:color="auto" w:fill="FFFFFF"/>
      <w:spacing w:before="60" w:after="420" w:line="240" w:lineRule="atLeast"/>
      <w:outlineLvl w:val="1"/>
    </w:pPr>
    <w:rPr>
      <w:rFonts w:asciiTheme="minorHAnsi" w:eastAsiaTheme="minorHAnsi" w:hAnsiTheme="minorHAnsi" w:cstheme="minorBidi"/>
      <w:b/>
      <w:sz w:val="27"/>
      <w:lang w:val="en-US" w:eastAsia="en-US"/>
    </w:rPr>
  </w:style>
  <w:style w:type="character" w:customStyle="1" w:styleId="2a">
    <w:name w:val="Заголовок №2"/>
    <w:rPr>
      <w:b/>
      <w:sz w:val="27"/>
      <w:u w:val="single"/>
      <w:lang w:val="en-US" w:eastAsia="en-US"/>
    </w:rPr>
  </w:style>
  <w:style w:type="character" w:customStyle="1" w:styleId="73">
    <w:name w:val="Основной текст (7) + Полужирный3"/>
    <w:rPr>
      <w:b/>
      <w:sz w:val="27"/>
    </w:rPr>
  </w:style>
  <w:style w:type="character" w:customStyle="1" w:styleId="14">
    <w:name w:val="Заголовок №1_"/>
    <w:link w:val="110"/>
    <w:locked/>
    <w:rPr>
      <w:b/>
      <w:sz w:val="27"/>
      <w:shd w:val="clear" w:color="auto" w:fill="FFFFFF"/>
    </w:rPr>
  </w:style>
  <w:style w:type="paragraph" w:customStyle="1" w:styleId="110">
    <w:name w:val="Заголовок №11"/>
    <w:basedOn w:val="a0"/>
    <w:link w:val="14"/>
    <w:pPr>
      <w:shd w:val="clear" w:color="auto" w:fill="FFFFFF"/>
      <w:spacing w:after="300" w:line="322" w:lineRule="exact"/>
      <w:jc w:val="center"/>
      <w:outlineLvl w:val="0"/>
    </w:pPr>
    <w:rPr>
      <w:rFonts w:asciiTheme="minorHAnsi" w:eastAsiaTheme="minorHAnsi" w:hAnsiTheme="minorHAnsi" w:cstheme="minorBidi"/>
      <w:b/>
      <w:sz w:val="27"/>
      <w:lang w:eastAsia="en-US"/>
    </w:rPr>
  </w:style>
  <w:style w:type="character" w:customStyle="1" w:styleId="15">
    <w:name w:val="Заголовок №1"/>
    <w:rPr>
      <w:rFonts w:cs="Times New Roman"/>
      <w:b/>
      <w:bCs/>
      <w:sz w:val="27"/>
      <w:szCs w:val="27"/>
      <w:shd w:val="clear" w:color="auto" w:fill="FFFFFF"/>
    </w:rPr>
  </w:style>
  <w:style w:type="character" w:customStyle="1" w:styleId="710">
    <w:name w:val="Основной текст (7) + Полужирный1"/>
    <w:rPr>
      <w:b/>
      <w:sz w:val="27"/>
    </w:rPr>
  </w:style>
  <w:style w:type="character" w:customStyle="1" w:styleId="150">
    <w:name w:val="Основной текст (15)_"/>
    <w:link w:val="151"/>
    <w:locked/>
    <w:rPr>
      <w:rFonts w:eastAsia="Times New Roman"/>
      <w:sz w:val="19"/>
      <w:shd w:val="clear" w:color="auto" w:fill="FFFFFF"/>
    </w:rPr>
  </w:style>
  <w:style w:type="paragraph" w:customStyle="1" w:styleId="151">
    <w:name w:val="Основной текст (15)"/>
    <w:basedOn w:val="a0"/>
    <w:link w:val="150"/>
    <w:pPr>
      <w:shd w:val="clear" w:color="auto" w:fill="FFFFFF"/>
      <w:spacing w:after="0" w:line="240" w:lineRule="atLeast"/>
    </w:pPr>
    <w:rPr>
      <w:rFonts w:asciiTheme="minorHAnsi" w:eastAsia="Times New Roman" w:hAnsiTheme="minorHAnsi" w:cstheme="minorBidi"/>
      <w:sz w:val="19"/>
      <w:lang w:eastAsia="en-US"/>
    </w:rPr>
  </w:style>
  <w:style w:type="character" w:customStyle="1" w:styleId="apple-style-span">
    <w:name w:val="apple-style-span"/>
    <w:rPr>
      <w:rFonts w:cs="Times New Roman"/>
    </w:rPr>
  </w:style>
  <w:style w:type="character" w:customStyle="1" w:styleId="17">
    <w:name w:val="Основной текст (17)_"/>
    <w:link w:val="170"/>
    <w:locked/>
    <w:rPr>
      <w:rFonts w:eastAsia="Times New Roman"/>
      <w:i/>
      <w:sz w:val="23"/>
      <w:shd w:val="clear" w:color="auto" w:fill="FFFFFF"/>
    </w:rPr>
  </w:style>
  <w:style w:type="paragraph" w:customStyle="1" w:styleId="170">
    <w:name w:val="Основной текст (17)"/>
    <w:basedOn w:val="a0"/>
    <w:link w:val="17"/>
    <w:pPr>
      <w:shd w:val="clear" w:color="auto" w:fill="FFFFFF"/>
      <w:spacing w:after="0" w:line="240" w:lineRule="atLeast"/>
    </w:pPr>
    <w:rPr>
      <w:rFonts w:asciiTheme="minorHAnsi" w:eastAsia="Times New Roman" w:hAnsiTheme="minorHAnsi" w:cstheme="minorBidi"/>
      <w:i/>
      <w:sz w:val="23"/>
      <w:lang w:eastAsia="en-US"/>
    </w:rPr>
  </w:style>
  <w:style w:type="paragraph" w:customStyle="1" w:styleId="510">
    <w:name w:val="Основной текст (5)1"/>
    <w:basedOn w:val="a0"/>
    <w:pPr>
      <w:shd w:val="clear" w:color="auto" w:fill="FFFFFF"/>
      <w:spacing w:after="360" w:line="274" w:lineRule="exact"/>
      <w:jc w:val="both"/>
    </w:pPr>
  </w:style>
  <w:style w:type="character" w:customStyle="1" w:styleId="130">
    <w:name w:val="Основной текст (13)"/>
    <w:rPr>
      <w:rFonts w:eastAsia="Times New Roman"/>
      <w:b/>
      <w:sz w:val="19"/>
      <w:lang w:val="ru-RU" w:eastAsia="ru-RU"/>
    </w:rPr>
  </w:style>
  <w:style w:type="character" w:customStyle="1" w:styleId="16">
    <w:name w:val="Основной текст (16)_"/>
    <w:link w:val="160"/>
    <w:locked/>
    <w:rPr>
      <w:rFonts w:eastAsia="Times New Roman"/>
      <w:b/>
      <w:i/>
      <w:sz w:val="19"/>
      <w:shd w:val="clear" w:color="auto" w:fill="FFFFFF"/>
    </w:rPr>
  </w:style>
  <w:style w:type="paragraph" w:customStyle="1" w:styleId="160">
    <w:name w:val="Основной текст (16)"/>
    <w:basedOn w:val="a0"/>
    <w:link w:val="16"/>
    <w:pPr>
      <w:shd w:val="clear" w:color="auto" w:fill="FFFFFF"/>
      <w:spacing w:after="0" w:line="240" w:lineRule="atLeast"/>
    </w:pPr>
    <w:rPr>
      <w:rFonts w:asciiTheme="minorHAnsi" w:eastAsia="Times New Roman" w:hAnsiTheme="minorHAnsi" w:cstheme="minorBidi"/>
      <w:b/>
      <w:i/>
      <w:sz w:val="19"/>
      <w:lang w:eastAsia="en-US"/>
    </w:rPr>
  </w:style>
  <w:style w:type="character" w:customStyle="1" w:styleId="af9">
    <w:name w:val="Основной текст с отступом Знак"/>
    <w:basedOn w:val="a1"/>
    <w:link w:val="af8"/>
    <w:uiPriority w:val="99"/>
    <w:semiHidden/>
    <w:rPr>
      <w:rFonts w:ascii="Calibri" w:eastAsia="PMingLiU" w:hAnsi="Calibri" w:cs="Times New Roman"/>
      <w:sz w:val="20"/>
      <w:szCs w:val="20"/>
      <w:lang w:val="zh-CN" w:eastAsia="zh-CN"/>
    </w:rPr>
  </w:style>
  <w:style w:type="paragraph" w:customStyle="1" w:styleId="affffff3">
    <w:name w:val="Содержимое таблицы"/>
    <w:basedOn w:val="a0"/>
    <w:pPr>
      <w:suppressLineNumbers/>
      <w:suppressAutoHyphens/>
      <w:spacing w:after="0" w:line="240" w:lineRule="auto"/>
    </w:pPr>
    <w:rPr>
      <w:rFonts w:ascii="Times New Roman" w:hAnsi="Times New Roman"/>
      <w:sz w:val="24"/>
      <w:szCs w:val="24"/>
      <w:lang w:eastAsia="ar-SA"/>
    </w:rPr>
  </w:style>
  <w:style w:type="paragraph" w:customStyle="1" w:styleId="18">
    <w:name w:val="Тема примечания1"/>
    <w:basedOn w:val="ae"/>
    <w:next w:val="ae"/>
    <w:uiPriority w:val="99"/>
    <w:unhideWhenUsed/>
    <w:rPr>
      <w:rFonts w:cs="Arial"/>
      <w:b/>
      <w:bCs/>
      <w:sz w:val="22"/>
      <w:szCs w:val="22"/>
      <w:lang w:eastAsia="en-US"/>
    </w:rPr>
  </w:style>
  <w:style w:type="table" w:customStyle="1" w:styleId="19">
    <w:name w:val="Сетка таблицы1"/>
    <w:basedOn w:val="a2"/>
    <w:uiPriority w:val="39"/>
    <w:locked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Pr>
      <w:rFonts w:eastAsia="PMingLiU"/>
      <w:color w:val="00000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Pr>
      <w:rFonts w:ascii="Calibri" w:eastAsia="PMingLiU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1">
    <w:name w:val="TableGrid11"/>
    <w:rPr>
      <w:rFonts w:ascii="Calibri" w:eastAsia="PMingLiU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1">
    <w:name w:val="Сетка таблицы 11"/>
    <w:basedOn w:val="a2"/>
    <w:rPr>
      <w:rFonts w:eastAsia="PMingLi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rFonts w:cs="Times New Roman"/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il"/>
          <w:tr2bl w:val="nil"/>
        </w:tcBorders>
      </w:tcPr>
    </w:tblStylePr>
  </w:style>
  <w:style w:type="table" w:customStyle="1" w:styleId="-21">
    <w:name w:val="Веб-таблица 21"/>
    <w:basedOn w:val="a2"/>
    <w:rPr>
      <w:rFonts w:eastAsia="PMingLiU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il"/>
          <w:tr2bl w:val="nil"/>
        </w:tcBorders>
      </w:tcPr>
    </w:tblStylePr>
  </w:style>
  <w:style w:type="table" w:customStyle="1" w:styleId="2b">
    <w:name w:val="Сетка таблицы2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">
    <w:name w:val="Сетка таблицы5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0">
    <w:name w:val="Сетка таблицы9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Сетка таблицы10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">
    <w:name w:val="Сетка таблицы1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Сетка таблицы4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2"/>
    <w:uiPriority w:val="39"/>
    <w:locked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2">
    <w:name w:val="Table Normal2"/>
    <w:rPr>
      <w:rFonts w:eastAsia="PMingLiU"/>
      <w:color w:val="00000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Grid3"/>
    <w:rPr>
      <w:rFonts w:ascii="Calibri" w:eastAsia="PMingLiU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2">
    <w:name w:val="TableGrid12"/>
    <w:rPr>
      <w:rFonts w:ascii="Calibri" w:eastAsia="PMingLiU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1">
    <w:name w:val="Сетка таблицы 12"/>
    <w:basedOn w:val="a2"/>
    <w:rPr>
      <w:rFonts w:eastAsia="PMingLi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rFonts w:cs="Times New Roman"/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il"/>
          <w:tr2bl w:val="nil"/>
        </w:tcBorders>
      </w:tcPr>
    </w:tblStylePr>
  </w:style>
  <w:style w:type="table" w:customStyle="1" w:styleId="-22">
    <w:name w:val="Веб-таблица 22"/>
    <w:basedOn w:val="a2"/>
    <w:rPr>
      <w:rFonts w:eastAsia="PMingLiU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il"/>
          <w:tr2bl w:val="nil"/>
        </w:tcBorders>
      </w:tcPr>
    </w:tblStylePr>
  </w:style>
  <w:style w:type="table" w:customStyle="1" w:styleId="220">
    <w:name w:val="Сетка таблицы22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Сетка таблицы32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1">
    <w:name w:val="Сетка таблицы5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1">
    <w:name w:val="Сетка таблицы7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">
    <w:name w:val="Сетка таблицы9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">
    <w:name w:val="Сетка таблицы10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Сетка таблицы14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2">
    <w:name w:val="Сетка таблицы15"/>
    <w:basedOn w:val="a2"/>
    <w:uiPriority w:val="39"/>
    <w:locked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3">
    <w:name w:val="Table Normal3"/>
    <w:rPr>
      <w:rFonts w:eastAsia="PMingLiU"/>
      <w:color w:val="00000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4">
    <w:name w:val="TableGrid4"/>
    <w:rPr>
      <w:rFonts w:ascii="Calibri" w:eastAsia="PMingLiU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3">
    <w:name w:val="TableGrid13"/>
    <w:rPr>
      <w:rFonts w:ascii="Calibri" w:eastAsia="PMingLiU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2">
    <w:name w:val="Сетка таблицы 13"/>
    <w:basedOn w:val="a2"/>
    <w:rPr>
      <w:rFonts w:eastAsia="PMingLi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rFonts w:cs="Times New Roman"/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il"/>
          <w:tr2bl w:val="nil"/>
        </w:tcBorders>
      </w:tcPr>
    </w:tblStylePr>
  </w:style>
  <w:style w:type="table" w:customStyle="1" w:styleId="-23">
    <w:name w:val="Веб-таблица 23"/>
    <w:basedOn w:val="a2"/>
    <w:rPr>
      <w:rFonts w:eastAsia="PMingLiU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il"/>
          <w:tr2bl w:val="nil"/>
        </w:tcBorders>
      </w:tcPr>
    </w:tblStylePr>
  </w:style>
  <w:style w:type="table" w:customStyle="1" w:styleId="230">
    <w:name w:val="Сетка таблицы23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3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0">
    <w:name w:val="Сетка таблицы52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0">
    <w:name w:val="Сетка таблицы62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0">
    <w:name w:val="Сетка таблицы72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0">
    <w:name w:val="Сетка таблицы82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">
    <w:name w:val="Сетка таблицы92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2">
    <w:name w:val="Сетка таблицы102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0">
    <w:name w:val="Сетка таблицы112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1">
    <w:name w:val="Сетка таблицы16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0">
    <w:name w:val="Сетка таблицы73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3">
    <w:name w:val="Сетка таблицы83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3">
    <w:name w:val="Сетка таблицы93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3">
    <w:name w:val="Сетка таблицы103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">
    <w:name w:val="Сетка таблицы113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1">
    <w:name w:val="Сетка таблицы17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4">
    <w:name w:val="Table Normal4"/>
    <w:rPr>
      <w:rFonts w:eastAsia="PMingLiU"/>
      <w:color w:val="00000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5">
    <w:name w:val="TableGrid5"/>
    <w:rPr>
      <w:rFonts w:ascii="Calibri" w:eastAsia="PMingLiU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4">
    <w:name w:val="TableGrid14"/>
    <w:rPr>
      <w:rFonts w:ascii="Calibri" w:eastAsia="PMingLiU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41">
    <w:name w:val="Сетка таблицы 14"/>
    <w:basedOn w:val="a2"/>
    <w:rPr>
      <w:rFonts w:eastAsia="PMingLi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rFonts w:cs="Times New Roman"/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il"/>
          <w:tr2bl w:val="nil"/>
        </w:tcBorders>
      </w:tcPr>
    </w:tblStylePr>
  </w:style>
  <w:style w:type="table" w:customStyle="1" w:styleId="-24">
    <w:name w:val="Веб-таблица 24"/>
    <w:basedOn w:val="a2"/>
    <w:rPr>
      <w:rFonts w:eastAsia="PMingLiU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il"/>
          <w:tr2bl w:val="nil"/>
        </w:tcBorders>
      </w:tcPr>
    </w:tblStylePr>
  </w:style>
  <w:style w:type="table" w:customStyle="1" w:styleId="180">
    <w:name w:val="Сетка таблицы18"/>
    <w:basedOn w:val="a2"/>
    <w:uiPriority w:val="39"/>
    <w:locked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1">
    <w:name w:val="Table Normal11"/>
    <w:rPr>
      <w:rFonts w:eastAsia="PMingLiU"/>
      <w:color w:val="00000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1">
    <w:name w:val="TableGrid21"/>
    <w:rPr>
      <w:rFonts w:ascii="Calibri" w:eastAsia="PMingLiU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11">
    <w:name w:val="TableGrid111"/>
    <w:rPr>
      <w:rFonts w:ascii="Calibri" w:eastAsia="PMingLiU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11">
    <w:name w:val="Сетка таблицы 111"/>
    <w:basedOn w:val="a2"/>
    <w:rPr>
      <w:rFonts w:eastAsia="PMingLi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rFonts w:cs="Times New Roman"/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il"/>
          <w:tr2bl w:val="nil"/>
        </w:tcBorders>
      </w:tcPr>
    </w:tblStylePr>
  </w:style>
  <w:style w:type="table" w:customStyle="1" w:styleId="-211">
    <w:name w:val="Веб-таблица 211"/>
    <w:basedOn w:val="a2"/>
    <w:rPr>
      <w:rFonts w:eastAsia="PMingLiU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il"/>
          <w:tr2bl w:val="nil"/>
        </w:tcBorders>
      </w:tcPr>
    </w:tblStylePr>
  </w:style>
  <w:style w:type="table" w:customStyle="1" w:styleId="240">
    <w:name w:val="Сетка таблицы24"/>
    <w:basedOn w:val="a2"/>
    <w:uiPriority w:val="39"/>
    <w:qFormat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">
    <w:name w:val="Сетка таблицы34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">
    <w:name w:val="Сетка таблицы44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0">
    <w:name w:val="Сетка таблицы53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3">
    <w:name w:val="Сетка таблицы63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40">
    <w:name w:val="Сетка таблицы74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4">
    <w:name w:val="Сетка таблицы84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4">
    <w:name w:val="Сетка таблицы94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4">
    <w:name w:val="Сетка таблицы104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4">
    <w:name w:val="Сетка таблицы114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">
    <w:name w:val="Сетка таблицы12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0">
    <w:name w:val="Сетка таблицы21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0">
    <w:name w:val="Сетка таблицы31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0">
    <w:name w:val="Сетка таблицы131"/>
    <w:basedOn w:val="a2"/>
    <w:uiPriority w:val="39"/>
    <w:locked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21">
    <w:name w:val="Table Normal21"/>
    <w:rPr>
      <w:rFonts w:eastAsia="PMingLiU"/>
      <w:color w:val="00000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1">
    <w:name w:val="TableGrid31"/>
    <w:rPr>
      <w:rFonts w:ascii="Calibri" w:eastAsia="PMingLiU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21">
    <w:name w:val="TableGrid121"/>
    <w:rPr>
      <w:rFonts w:ascii="Calibri" w:eastAsia="PMingLiU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11">
    <w:name w:val="Сетка таблицы 121"/>
    <w:basedOn w:val="a2"/>
    <w:rPr>
      <w:rFonts w:eastAsia="PMingLi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rFonts w:cs="Times New Roman"/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il"/>
          <w:tr2bl w:val="nil"/>
        </w:tcBorders>
      </w:tcPr>
    </w:tblStylePr>
  </w:style>
  <w:style w:type="table" w:customStyle="1" w:styleId="-221">
    <w:name w:val="Веб-таблица 221"/>
    <w:basedOn w:val="a2"/>
    <w:rPr>
      <w:rFonts w:eastAsia="PMingLiU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il"/>
          <w:tr2bl w:val="nil"/>
        </w:tcBorders>
      </w:tcPr>
    </w:tblStylePr>
  </w:style>
  <w:style w:type="table" w:customStyle="1" w:styleId="221">
    <w:name w:val="Сетка таблицы22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1">
    <w:name w:val="Сетка таблицы32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1">
    <w:name w:val="Сетка таблицы42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10">
    <w:name w:val="Сетка таблицы51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1">
    <w:name w:val="Сетка таблицы61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10">
    <w:name w:val="Сетка таблицы71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1">
    <w:name w:val="Сетка таблицы81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1">
    <w:name w:val="Сетка таблицы91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1">
    <w:name w:val="Сетка таблицы101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0">
    <w:name w:val="Сетка таблицы111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0">
    <w:name w:val="Сетка таблицы14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10">
    <w:name w:val="Сетка таблицы151"/>
    <w:basedOn w:val="a2"/>
    <w:uiPriority w:val="39"/>
    <w:locked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31">
    <w:name w:val="Table Normal31"/>
    <w:rPr>
      <w:rFonts w:eastAsia="PMingLiU"/>
      <w:color w:val="00000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41">
    <w:name w:val="TableGrid41"/>
    <w:rPr>
      <w:rFonts w:ascii="Calibri" w:eastAsia="PMingLiU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31">
    <w:name w:val="TableGrid131"/>
    <w:rPr>
      <w:rFonts w:ascii="Calibri" w:eastAsia="PMingLiU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11">
    <w:name w:val="Сетка таблицы 131"/>
    <w:basedOn w:val="a2"/>
    <w:rPr>
      <w:rFonts w:eastAsia="PMingLi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rFonts w:cs="Times New Roman"/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il"/>
          <w:tr2bl w:val="nil"/>
        </w:tcBorders>
      </w:tcPr>
    </w:tblStylePr>
  </w:style>
  <w:style w:type="table" w:customStyle="1" w:styleId="-231">
    <w:name w:val="Веб-таблица 231"/>
    <w:basedOn w:val="a2"/>
    <w:rPr>
      <w:rFonts w:eastAsia="PMingLiU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il"/>
          <w:tr2bl w:val="nil"/>
        </w:tcBorders>
      </w:tcPr>
    </w:tblStylePr>
  </w:style>
  <w:style w:type="table" w:customStyle="1" w:styleId="231">
    <w:name w:val="Сетка таблицы23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1">
    <w:name w:val="Сетка таблицы33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1">
    <w:name w:val="Сетка таблицы43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1">
    <w:name w:val="Сетка таблицы52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1">
    <w:name w:val="Сетка таблицы62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1">
    <w:name w:val="Сетка таблицы72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1">
    <w:name w:val="Сетка таблицы82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1">
    <w:name w:val="Сетка таблицы92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21">
    <w:name w:val="Сетка таблицы102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10">
    <w:name w:val="Сетка таблицы16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1">
    <w:name w:val="Сетка таблицы73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31">
    <w:name w:val="Сетка таблицы83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31">
    <w:name w:val="Сетка таблицы93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31">
    <w:name w:val="Сетка таблицы103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1"/>
    <w:basedOn w:val="a2"/>
    <w:uiPriority w:val="39"/>
    <w:rPr>
      <w:rFonts w:ascii="Calibri" w:eastAsia="PMingLiU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a">
    <w:name w:val="Заголовок оглавления1"/>
    <w:basedOn w:val="1"/>
    <w:next w:val="a0"/>
    <w:uiPriority w:val="39"/>
    <w:unhideWhenUsed/>
    <w:qFormat/>
    <w:pPr>
      <w:keepLines/>
      <w:spacing w:after="0" w:line="259" w:lineRule="auto"/>
      <w:outlineLvl w:val="9"/>
    </w:pPr>
    <w:rPr>
      <w:rFonts w:ascii="Cambria" w:hAnsi="Cambria"/>
      <w:b w:val="0"/>
      <w:bCs w:val="0"/>
      <w:color w:val="365F91"/>
      <w:kern w:val="0"/>
    </w:rPr>
  </w:style>
  <w:style w:type="paragraph" w:customStyle="1" w:styleId="1b">
    <w:name w:val="ПООП заголовок 1"/>
    <w:basedOn w:val="a0"/>
    <w:link w:val="1c"/>
    <w:qFormat/>
    <w:pPr>
      <w:suppressAutoHyphens/>
      <w:spacing w:after="120"/>
    </w:pPr>
    <w:rPr>
      <w:rFonts w:ascii="Times New Roman" w:hAnsi="Times New Roman"/>
      <w:b/>
      <w:sz w:val="24"/>
      <w:szCs w:val="24"/>
      <w:lang w:val="zh-CN" w:eastAsia="zh-CN"/>
    </w:rPr>
  </w:style>
  <w:style w:type="character" w:customStyle="1" w:styleId="1c">
    <w:name w:val="ПООП заголовок 1 Знак"/>
    <w:link w:val="1b"/>
    <w:rPr>
      <w:rFonts w:ascii="Times New Roman" w:eastAsia="PMingLiU" w:hAnsi="Times New Roman" w:cs="Times New Roman"/>
      <w:b/>
      <w:sz w:val="24"/>
      <w:szCs w:val="24"/>
      <w:lang w:val="zh-CN" w:eastAsia="zh-CN"/>
    </w:rPr>
  </w:style>
  <w:style w:type="paragraph" w:customStyle="1" w:styleId="2c">
    <w:name w:val="ПООП заголовок 2"/>
    <w:basedOn w:val="a0"/>
    <w:link w:val="2d"/>
    <w:qFormat/>
    <w:pPr>
      <w:suppressAutoHyphens/>
      <w:spacing w:after="0"/>
    </w:pPr>
    <w:rPr>
      <w:rFonts w:ascii="Times New Roman" w:hAnsi="Times New Roman"/>
      <w:sz w:val="24"/>
      <w:szCs w:val="24"/>
      <w:lang w:val="zh-CN" w:eastAsia="zh-CN"/>
    </w:rPr>
  </w:style>
  <w:style w:type="character" w:customStyle="1" w:styleId="2d">
    <w:name w:val="ПООП заголовок 2 Знак"/>
    <w:link w:val="2c"/>
    <w:rPr>
      <w:rFonts w:ascii="Times New Roman" w:eastAsia="PMingLiU" w:hAnsi="Times New Roman" w:cs="Times New Roman"/>
      <w:sz w:val="24"/>
      <w:szCs w:val="24"/>
      <w:lang w:val="zh-CN" w:eastAsia="zh-CN"/>
    </w:rPr>
  </w:style>
  <w:style w:type="paragraph" w:customStyle="1" w:styleId="35">
    <w:name w:val="ПООП заголовок 3"/>
    <w:basedOn w:val="2c"/>
    <w:link w:val="36"/>
    <w:qFormat/>
    <w:rPr>
      <w:b/>
      <w:bCs/>
    </w:rPr>
  </w:style>
  <w:style w:type="character" w:customStyle="1" w:styleId="36">
    <w:name w:val="ПООП заголовок 3 Знак"/>
    <w:link w:val="35"/>
    <w:rPr>
      <w:rFonts w:ascii="Times New Roman" w:eastAsia="PMingLiU" w:hAnsi="Times New Roman" w:cs="Times New Roman"/>
      <w:b/>
      <w:bCs/>
      <w:sz w:val="24"/>
      <w:szCs w:val="24"/>
      <w:lang w:val="zh-CN" w:eastAsia="zh-CN"/>
    </w:rPr>
  </w:style>
  <w:style w:type="character" w:customStyle="1" w:styleId="1d">
    <w:name w:val="Неразрешенное упоминание1"/>
    <w:basedOn w:val="a1"/>
    <w:uiPriority w:val="99"/>
    <w:semiHidden/>
    <w:unhideWhenUsed/>
    <w:rPr>
      <w:color w:val="605E5C"/>
      <w:shd w:val="clear" w:color="auto" w:fill="E1DFDD"/>
    </w:rPr>
  </w:style>
  <w:style w:type="paragraph" w:customStyle="1" w:styleId="TableParagraph">
    <w:name w:val="Table Paragraph"/>
    <w:basedOn w:val="a0"/>
    <w:uiPriority w:val="1"/>
    <w:qFormat/>
    <w:rPr>
      <w:rFonts w:ascii="Times New Roman" w:eastAsia="Times New Roman" w:hAnsi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ook.ru/book/95664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14</Pages>
  <Words>2084</Words>
  <Characters>11879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</dc:creator>
  <cp:lastModifiedBy>User</cp:lastModifiedBy>
  <cp:revision>15</cp:revision>
  <dcterms:created xsi:type="dcterms:W3CDTF">2025-06-10T07:18:00Z</dcterms:created>
  <dcterms:modified xsi:type="dcterms:W3CDTF">2026-04-02T10:46:00Z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18DE7D931E784CBAAAB796A193378605_12</vt:lpwstr>
  </property>
</Properties>
</file>